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AA0" w:rsidRPr="009715E2" w:rsidRDefault="00F23802" w:rsidP="00FC46E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15E2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23802" w:rsidRPr="009715E2" w:rsidRDefault="00F23802" w:rsidP="00FC46E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5E2">
        <w:rPr>
          <w:rFonts w:ascii="Times New Roman" w:hAnsi="Times New Roman"/>
          <w:sz w:val="24"/>
          <w:szCs w:val="24"/>
        </w:rPr>
        <w:t>о пр</w:t>
      </w:r>
      <w:r w:rsidR="009139B9" w:rsidRPr="009715E2">
        <w:rPr>
          <w:rFonts w:ascii="Times New Roman" w:hAnsi="Times New Roman"/>
          <w:sz w:val="24"/>
          <w:szCs w:val="24"/>
        </w:rPr>
        <w:t>оведении конкурса "</w:t>
      </w:r>
      <w:r w:rsidR="002B5EAE" w:rsidRPr="009715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5EAE" w:rsidRPr="004076CA">
        <w:rPr>
          <w:rFonts w:ascii="Times New Roman" w:eastAsia="Times New Roman" w:hAnsi="Times New Roman"/>
          <w:sz w:val="24"/>
          <w:szCs w:val="24"/>
          <w:lang w:eastAsia="ru-RU"/>
        </w:rPr>
        <w:t>И нет на свете города </w:t>
      </w:r>
      <w:r w:rsidR="002B5EAE" w:rsidRPr="009715E2">
        <w:rPr>
          <w:rFonts w:ascii="Times New Roman" w:eastAsia="Times New Roman" w:hAnsi="Times New Roman"/>
          <w:sz w:val="24"/>
          <w:szCs w:val="24"/>
          <w:lang w:eastAsia="ru-RU"/>
        </w:rPr>
        <w:t>роднее, чем Ишим…</w:t>
      </w:r>
      <w:r w:rsidR="009139B9" w:rsidRPr="009715E2">
        <w:rPr>
          <w:rFonts w:ascii="Times New Roman" w:hAnsi="Times New Roman"/>
          <w:sz w:val="24"/>
          <w:szCs w:val="24"/>
        </w:rPr>
        <w:t xml:space="preserve">" </w:t>
      </w:r>
      <w:r w:rsidR="002C52AC" w:rsidRPr="009715E2">
        <w:rPr>
          <w:rFonts w:ascii="Times New Roman" w:hAnsi="Times New Roman"/>
          <w:sz w:val="24"/>
          <w:szCs w:val="24"/>
        </w:rPr>
        <w:t>в рамках ежегодной выставки «Палитра Ишима»</w:t>
      </w:r>
    </w:p>
    <w:p w:rsidR="00F23802" w:rsidRPr="009715E2" w:rsidRDefault="00F23802" w:rsidP="00FC46E3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1. Общие положения.</w:t>
      </w:r>
    </w:p>
    <w:p w:rsidR="00F35626" w:rsidRPr="009715E2" w:rsidRDefault="002C52AC" w:rsidP="00FC46E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1.</w:t>
      </w:r>
      <w:r w:rsidR="00F23802" w:rsidRPr="009715E2">
        <w:rPr>
          <w:rFonts w:ascii="Times New Roman" w:hAnsi="Times New Roman"/>
          <w:sz w:val="24"/>
          <w:szCs w:val="24"/>
        </w:rPr>
        <w:t xml:space="preserve">1. Конкурс художественных работ в рамках ежегодной выставки </w:t>
      </w:r>
      <w:r w:rsidR="007E043D" w:rsidRPr="009715E2">
        <w:rPr>
          <w:rFonts w:ascii="Times New Roman" w:hAnsi="Times New Roman"/>
          <w:sz w:val="24"/>
          <w:szCs w:val="24"/>
        </w:rPr>
        <w:t>изобразительного искусства</w:t>
      </w:r>
      <w:r w:rsidR="00F23802" w:rsidRPr="009715E2">
        <w:rPr>
          <w:rFonts w:ascii="Times New Roman" w:hAnsi="Times New Roman"/>
          <w:sz w:val="24"/>
          <w:szCs w:val="24"/>
        </w:rPr>
        <w:t xml:space="preserve"> (далее - Конкурс) проводится </w:t>
      </w:r>
      <w:r w:rsidR="004A09B1" w:rsidRPr="009715E2">
        <w:rPr>
          <w:rFonts w:ascii="Times New Roman" w:hAnsi="Times New Roman"/>
          <w:sz w:val="24"/>
          <w:szCs w:val="24"/>
        </w:rPr>
        <w:t>МАУК Ишимский музейный комплекс им. П.П.Ершова (далее - ИМК им. П.П. Ершова)</w:t>
      </w:r>
    </w:p>
    <w:p w:rsidR="00F23802" w:rsidRPr="009715E2" w:rsidRDefault="002C52AC" w:rsidP="00FC46E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1.</w:t>
      </w:r>
      <w:r w:rsidR="00F23802" w:rsidRPr="009715E2">
        <w:rPr>
          <w:rFonts w:ascii="Times New Roman" w:hAnsi="Times New Roman"/>
          <w:sz w:val="24"/>
          <w:szCs w:val="24"/>
        </w:rPr>
        <w:t>2. Конкурс проводится с целью из</w:t>
      </w:r>
      <w:r w:rsidR="007E1609" w:rsidRPr="009715E2">
        <w:rPr>
          <w:rFonts w:ascii="Times New Roman" w:hAnsi="Times New Roman"/>
          <w:sz w:val="24"/>
          <w:szCs w:val="24"/>
        </w:rPr>
        <w:t>учения и сохранения художествен</w:t>
      </w:r>
      <w:r w:rsidR="00F23802" w:rsidRPr="009715E2">
        <w:rPr>
          <w:rFonts w:ascii="Times New Roman" w:hAnsi="Times New Roman"/>
          <w:sz w:val="24"/>
          <w:szCs w:val="24"/>
        </w:rPr>
        <w:t>ной культуры Ишима и Приишимья, привлечения мастеров из других городов России, а также выявления новых имен художников, ранее не представ</w:t>
      </w:r>
      <w:r w:rsidRPr="009715E2">
        <w:rPr>
          <w:rFonts w:ascii="Times New Roman" w:hAnsi="Times New Roman"/>
          <w:sz w:val="24"/>
          <w:szCs w:val="24"/>
        </w:rPr>
        <w:t>лявш</w:t>
      </w:r>
      <w:r w:rsidR="00F23802" w:rsidRPr="009715E2">
        <w:rPr>
          <w:rFonts w:ascii="Times New Roman" w:hAnsi="Times New Roman"/>
          <w:sz w:val="24"/>
          <w:szCs w:val="24"/>
        </w:rPr>
        <w:t xml:space="preserve">их свои работы </w:t>
      </w:r>
      <w:r w:rsidRPr="009715E2">
        <w:rPr>
          <w:rFonts w:ascii="Times New Roman" w:hAnsi="Times New Roman"/>
          <w:sz w:val="24"/>
          <w:szCs w:val="24"/>
        </w:rPr>
        <w:t>на</w:t>
      </w:r>
      <w:r w:rsidR="00F23802" w:rsidRPr="009715E2">
        <w:rPr>
          <w:rFonts w:ascii="Times New Roman" w:hAnsi="Times New Roman"/>
          <w:sz w:val="24"/>
          <w:szCs w:val="24"/>
        </w:rPr>
        <w:t xml:space="preserve"> данной выставке.</w:t>
      </w:r>
    </w:p>
    <w:p w:rsidR="00F23802" w:rsidRPr="009715E2" w:rsidRDefault="00F23802" w:rsidP="00FC46E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ab/>
      </w:r>
      <w:r w:rsidR="00FC46E3">
        <w:rPr>
          <w:rFonts w:ascii="Times New Roman" w:hAnsi="Times New Roman"/>
          <w:sz w:val="24"/>
          <w:szCs w:val="24"/>
        </w:rPr>
        <w:t xml:space="preserve">1.3. </w:t>
      </w:r>
      <w:r w:rsidRPr="009715E2">
        <w:rPr>
          <w:rFonts w:ascii="Times New Roman" w:hAnsi="Times New Roman"/>
          <w:sz w:val="24"/>
          <w:szCs w:val="24"/>
        </w:rPr>
        <w:t>Задачи</w:t>
      </w:r>
      <w:r w:rsidR="00EE5B77" w:rsidRPr="009715E2">
        <w:rPr>
          <w:rFonts w:ascii="Times New Roman" w:hAnsi="Times New Roman"/>
          <w:sz w:val="24"/>
          <w:szCs w:val="24"/>
        </w:rPr>
        <w:t xml:space="preserve"> конкурса:</w:t>
      </w:r>
    </w:p>
    <w:p w:rsidR="00EE5B77" w:rsidRPr="009715E2" w:rsidRDefault="009715E2" w:rsidP="00FC46E3">
      <w:pPr>
        <w:pStyle w:val="a3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5B77" w:rsidRPr="009715E2">
        <w:rPr>
          <w:rFonts w:ascii="Times New Roman" w:hAnsi="Times New Roman"/>
          <w:sz w:val="24"/>
          <w:szCs w:val="24"/>
        </w:rPr>
        <w:t>поддержка творческой деятельности художников города;</w:t>
      </w:r>
    </w:p>
    <w:p w:rsidR="00FE01D4" w:rsidRPr="009715E2" w:rsidRDefault="009715E2" w:rsidP="00FC46E3">
      <w:pPr>
        <w:pStyle w:val="a3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FE01D4" w:rsidRPr="009715E2">
        <w:rPr>
          <w:rFonts w:ascii="Times New Roman" w:hAnsi="Times New Roman"/>
          <w:sz w:val="24"/>
          <w:szCs w:val="24"/>
        </w:rPr>
        <w:t>крепление разносторонних творческих, культурных связей, создание творческой атмосферы для профессионального общения участников конкурса, обмен опытом;</w:t>
      </w:r>
    </w:p>
    <w:p w:rsidR="00FE01D4" w:rsidRPr="009715E2" w:rsidRDefault="009715E2" w:rsidP="00FC46E3">
      <w:pPr>
        <w:pStyle w:val="a3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FE01D4" w:rsidRPr="009715E2">
        <w:rPr>
          <w:rFonts w:ascii="Times New Roman" w:hAnsi="Times New Roman"/>
          <w:sz w:val="24"/>
          <w:szCs w:val="24"/>
        </w:rPr>
        <w:t>ривлечение общественного внимания к проблемам сохранения исторической застройки, культурных ценностей родного города.</w:t>
      </w:r>
    </w:p>
    <w:p w:rsidR="00D72EB2" w:rsidRPr="009715E2" w:rsidRDefault="009715E2" w:rsidP="00FC46E3">
      <w:pPr>
        <w:pStyle w:val="a3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EB2" w:rsidRPr="009715E2">
        <w:rPr>
          <w:rFonts w:ascii="Times New Roman" w:hAnsi="Times New Roman"/>
          <w:sz w:val="24"/>
          <w:szCs w:val="24"/>
        </w:rPr>
        <w:t xml:space="preserve">формирование </w:t>
      </w:r>
      <w:r w:rsidR="00D4435D" w:rsidRPr="009715E2">
        <w:rPr>
          <w:rFonts w:ascii="Times New Roman" w:hAnsi="Times New Roman"/>
          <w:sz w:val="24"/>
          <w:szCs w:val="24"/>
        </w:rPr>
        <w:t xml:space="preserve">стилевого и </w:t>
      </w:r>
      <w:r w:rsidR="00D72EB2" w:rsidRPr="009715E2">
        <w:rPr>
          <w:rFonts w:ascii="Times New Roman" w:hAnsi="Times New Roman"/>
          <w:sz w:val="24"/>
          <w:szCs w:val="24"/>
        </w:rPr>
        <w:t>жанрового разнообразия в творческой деятельности ишимских художников</w:t>
      </w:r>
    </w:p>
    <w:p w:rsidR="00FE01D4" w:rsidRPr="009715E2" w:rsidRDefault="009715E2" w:rsidP="00FC46E3">
      <w:pPr>
        <w:pStyle w:val="a3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FE01D4" w:rsidRPr="009715E2">
        <w:rPr>
          <w:rFonts w:ascii="Times New Roman" w:hAnsi="Times New Roman"/>
          <w:sz w:val="24"/>
          <w:szCs w:val="24"/>
        </w:rPr>
        <w:t>риобщение населения к художественной культуре и художественному творчеству;</w:t>
      </w:r>
    </w:p>
    <w:p w:rsidR="00FE01D4" w:rsidRPr="009715E2" w:rsidRDefault="009715E2" w:rsidP="00FC46E3">
      <w:pPr>
        <w:pStyle w:val="a3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FE01D4" w:rsidRPr="009715E2">
        <w:rPr>
          <w:rFonts w:ascii="Times New Roman" w:hAnsi="Times New Roman"/>
          <w:sz w:val="24"/>
          <w:szCs w:val="24"/>
        </w:rPr>
        <w:t xml:space="preserve">ткрытие новых имен и талантов; </w:t>
      </w:r>
    </w:p>
    <w:p w:rsidR="00EE5B77" w:rsidRPr="00FC46E3" w:rsidRDefault="009715E2" w:rsidP="00FC46E3">
      <w:pPr>
        <w:pStyle w:val="a3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5B77" w:rsidRPr="009715E2">
        <w:rPr>
          <w:rFonts w:ascii="Times New Roman" w:hAnsi="Times New Roman"/>
          <w:sz w:val="24"/>
          <w:szCs w:val="24"/>
        </w:rPr>
        <w:t>пополне</w:t>
      </w:r>
      <w:r w:rsidR="00B260D5" w:rsidRPr="009715E2">
        <w:rPr>
          <w:rFonts w:ascii="Times New Roman" w:hAnsi="Times New Roman"/>
          <w:sz w:val="24"/>
          <w:szCs w:val="24"/>
        </w:rPr>
        <w:t>ние фондов музея новыми произведениями</w:t>
      </w:r>
      <w:r w:rsidR="00EE5B77" w:rsidRPr="009715E2">
        <w:rPr>
          <w:rFonts w:ascii="Times New Roman" w:hAnsi="Times New Roman"/>
          <w:sz w:val="24"/>
          <w:szCs w:val="24"/>
        </w:rPr>
        <w:t>.</w:t>
      </w:r>
    </w:p>
    <w:p w:rsidR="00C60301" w:rsidRPr="00FC46E3" w:rsidRDefault="00EE5B77" w:rsidP="00FC46E3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2. Порядок проведения Конкурса.</w:t>
      </w:r>
    </w:p>
    <w:p w:rsidR="00E92EDF" w:rsidRPr="009715E2" w:rsidRDefault="002937C4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2.1. </w:t>
      </w:r>
      <w:r w:rsidR="000268BF" w:rsidRPr="009715E2">
        <w:rPr>
          <w:rFonts w:ascii="Times New Roman" w:hAnsi="Times New Roman"/>
          <w:sz w:val="24"/>
          <w:szCs w:val="24"/>
        </w:rPr>
        <w:t xml:space="preserve">Техника исполнения конкурсных работ: </w:t>
      </w:r>
    </w:p>
    <w:p w:rsidR="00684AE0" w:rsidRPr="009715E2" w:rsidRDefault="00E92EDF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- </w:t>
      </w:r>
      <w:r w:rsidR="000268BF" w:rsidRPr="009715E2">
        <w:rPr>
          <w:rFonts w:ascii="Times New Roman" w:hAnsi="Times New Roman"/>
          <w:sz w:val="24"/>
          <w:szCs w:val="24"/>
        </w:rPr>
        <w:t xml:space="preserve">живопись (масло, акрил, гуашь, акварель); </w:t>
      </w:r>
    </w:p>
    <w:p w:rsidR="008E0047" w:rsidRPr="009715E2" w:rsidRDefault="00E92EDF" w:rsidP="00FC46E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- </w:t>
      </w:r>
      <w:r w:rsidR="000268BF" w:rsidRPr="009715E2">
        <w:rPr>
          <w:rFonts w:ascii="Times New Roman" w:hAnsi="Times New Roman"/>
          <w:sz w:val="24"/>
          <w:szCs w:val="24"/>
        </w:rPr>
        <w:t>графика (карандаш, уголь,</w:t>
      </w:r>
      <w:r w:rsidR="00E054F5" w:rsidRPr="009715E2">
        <w:rPr>
          <w:rFonts w:ascii="Times New Roman" w:hAnsi="Times New Roman"/>
          <w:sz w:val="24"/>
          <w:szCs w:val="24"/>
        </w:rPr>
        <w:t xml:space="preserve"> пастель,</w:t>
      </w:r>
      <w:r w:rsidR="000268BF" w:rsidRPr="009715E2">
        <w:rPr>
          <w:rFonts w:ascii="Times New Roman" w:hAnsi="Times New Roman"/>
          <w:sz w:val="24"/>
          <w:szCs w:val="24"/>
        </w:rPr>
        <w:t xml:space="preserve"> сангина, соус, </w:t>
      </w:r>
      <w:r w:rsidR="00E054F5" w:rsidRPr="009715E2">
        <w:rPr>
          <w:rFonts w:ascii="Times New Roman" w:hAnsi="Times New Roman"/>
          <w:sz w:val="24"/>
          <w:szCs w:val="24"/>
        </w:rPr>
        <w:t>виды гравюр, тушь</w:t>
      </w:r>
      <w:r w:rsidR="000268BF" w:rsidRPr="009715E2">
        <w:rPr>
          <w:rFonts w:ascii="Times New Roman" w:hAnsi="Times New Roman"/>
          <w:sz w:val="24"/>
          <w:szCs w:val="24"/>
        </w:rPr>
        <w:t xml:space="preserve">, </w:t>
      </w:r>
      <w:r w:rsidR="00E054F5" w:rsidRPr="009715E2">
        <w:rPr>
          <w:rFonts w:ascii="Times New Roman" w:hAnsi="Times New Roman"/>
          <w:sz w:val="24"/>
          <w:szCs w:val="24"/>
        </w:rPr>
        <w:t>линер,</w:t>
      </w:r>
      <w:r w:rsidR="000268BF" w:rsidRPr="009715E2">
        <w:rPr>
          <w:rFonts w:ascii="Times New Roman" w:hAnsi="Times New Roman"/>
          <w:sz w:val="24"/>
          <w:szCs w:val="24"/>
        </w:rPr>
        <w:t xml:space="preserve">фломастер, </w:t>
      </w:r>
      <w:r w:rsidR="00E054F5" w:rsidRPr="009715E2">
        <w:rPr>
          <w:rFonts w:ascii="Times New Roman" w:hAnsi="Times New Roman"/>
          <w:sz w:val="24"/>
          <w:szCs w:val="24"/>
        </w:rPr>
        <w:t>акварель</w:t>
      </w:r>
      <w:r w:rsidR="000268BF" w:rsidRPr="009715E2">
        <w:rPr>
          <w:rFonts w:ascii="Times New Roman" w:hAnsi="Times New Roman"/>
          <w:sz w:val="24"/>
          <w:szCs w:val="24"/>
        </w:rPr>
        <w:t>);</w:t>
      </w:r>
      <w:r w:rsidR="00E054F5" w:rsidRPr="009715E2">
        <w:rPr>
          <w:rFonts w:ascii="Times New Roman" w:hAnsi="Times New Roman"/>
          <w:sz w:val="24"/>
          <w:szCs w:val="24"/>
        </w:rPr>
        <w:t xml:space="preserve"> </w:t>
      </w:r>
    </w:p>
    <w:p w:rsidR="00684AE0" w:rsidRPr="00FC46E3" w:rsidRDefault="008E0047" w:rsidP="00FC46E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- мелкая пластика (малоформатные скульптуры из природных и синтетических материалов)</w:t>
      </w:r>
      <w:r w:rsidR="009715E2">
        <w:rPr>
          <w:rFonts w:ascii="Times New Roman" w:hAnsi="Times New Roman"/>
          <w:sz w:val="24"/>
          <w:szCs w:val="24"/>
        </w:rPr>
        <w:t>.</w:t>
      </w:r>
    </w:p>
    <w:p w:rsidR="0084299C" w:rsidRPr="009715E2" w:rsidRDefault="00E92EDF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- </w:t>
      </w:r>
      <w:r w:rsidR="00E054F5" w:rsidRPr="009715E2">
        <w:rPr>
          <w:rFonts w:ascii="Times New Roman" w:hAnsi="Times New Roman"/>
          <w:sz w:val="24"/>
          <w:szCs w:val="24"/>
        </w:rPr>
        <w:t xml:space="preserve">смешанная техника. </w:t>
      </w:r>
    </w:p>
    <w:p w:rsidR="00684AE0" w:rsidRPr="009715E2" w:rsidRDefault="002937C4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ab/>
      </w:r>
      <w:r w:rsidR="009715E2">
        <w:rPr>
          <w:rFonts w:ascii="Times New Roman" w:hAnsi="Times New Roman"/>
          <w:sz w:val="24"/>
          <w:szCs w:val="24"/>
        </w:rPr>
        <w:t xml:space="preserve">2.2. </w:t>
      </w:r>
      <w:r w:rsidR="000268BF" w:rsidRPr="009715E2">
        <w:rPr>
          <w:rFonts w:ascii="Times New Roman" w:hAnsi="Times New Roman"/>
          <w:sz w:val="24"/>
          <w:szCs w:val="24"/>
        </w:rPr>
        <w:t xml:space="preserve">Работы представляются </w:t>
      </w:r>
      <w:r w:rsidR="008E0047" w:rsidRPr="009715E2">
        <w:rPr>
          <w:rFonts w:ascii="Times New Roman" w:hAnsi="Times New Roman"/>
          <w:sz w:val="24"/>
          <w:szCs w:val="24"/>
        </w:rPr>
        <w:t>в следующих жанрах:</w:t>
      </w:r>
    </w:p>
    <w:p w:rsidR="002937C4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8BF" w:rsidRPr="009715E2">
        <w:rPr>
          <w:rFonts w:ascii="Times New Roman" w:hAnsi="Times New Roman"/>
          <w:sz w:val="24"/>
          <w:szCs w:val="24"/>
        </w:rPr>
        <w:t>Архитектурный (городской, сельский) пейзаж</w:t>
      </w:r>
      <w:r w:rsidR="00E92EDF" w:rsidRPr="009715E2">
        <w:rPr>
          <w:rFonts w:ascii="Times New Roman" w:hAnsi="Times New Roman"/>
          <w:sz w:val="24"/>
          <w:szCs w:val="24"/>
        </w:rPr>
        <w:t>;</w:t>
      </w:r>
    </w:p>
    <w:p w:rsidR="000268BF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54F5" w:rsidRPr="009715E2">
        <w:rPr>
          <w:rFonts w:ascii="Times New Roman" w:hAnsi="Times New Roman"/>
          <w:sz w:val="24"/>
          <w:szCs w:val="24"/>
        </w:rPr>
        <w:t xml:space="preserve">Портрет, натюрморт, анималистический, </w:t>
      </w:r>
      <w:r w:rsidR="008E0047" w:rsidRPr="009715E2">
        <w:rPr>
          <w:rFonts w:ascii="Times New Roman" w:hAnsi="Times New Roman"/>
          <w:sz w:val="24"/>
          <w:szCs w:val="24"/>
        </w:rPr>
        <w:t>исторический жанр, сюжетно-тематическая картина</w:t>
      </w:r>
      <w:r w:rsidR="00E054F5" w:rsidRPr="009715E2">
        <w:rPr>
          <w:rFonts w:ascii="Times New Roman" w:hAnsi="Times New Roman"/>
          <w:sz w:val="24"/>
          <w:szCs w:val="24"/>
        </w:rPr>
        <w:t xml:space="preserve"> в контексте городской среды.</w:t>
      </w:r>
    </w:p>
    <w:p w:rsidR="002937C4" w:rsidRPr="009715E2" w:rsidRDefault="009715E2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="00684AE0" w:rsidRPr="009715E2">
        <w:rPr>
          <w:rFonts w:ascii="Times New Roman" w:hAnsi="Times New Roman"/>
          <w:sz w:val="24"/>
          <w:szCs w:val="24"/>
        </w:rPr>
        <w:t>Номинации, присуждаемые на усмотрение членов жюри:</w:t>
      </w:r>
    </w:p>
    <w:p w:rsidR="002937C4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</w:t>
      </w:r>
      <w:r w:rsidR="00984A9D" w:rsidRPr="009715E2">
        <w:rPr>
          <w:rFonts w:ascii="Times New Roman" w:hAnsi="Times New Roman"/>
          <w:sz w:val="24"/>
          <w:szCs w:val="24"/>
        </w:rPr>
        <w:t>ркое</w:t>
      </w:r>
      <w:r w:rsidR="002937C4" w:rsidRPr="009715E2">
        <w:rPr>
          <w:rFonts w:ascii="Times New Roman" w:hAnsi="Times New Roman"/>
          <w:sz w:val="24"/>
          <w:szCs w:val="24"/>
        </w:rPr>
        <w:t xml:space="preserve"> художественное воплощение;</w:t>
      </w:r>
    </w:p>
    <w:p w:rsidR="00E054F5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замысла;</w:t>
      </w:r>
    </w:p>
    <w:p w:rsidR="002937C4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984A9D" w:rsidRPr="009715E2">
        <w:rPr>
          <w:rFonts w:ascii="Times New Roman" w:hAnsi="Times New Roman"/>
          <w:sz w:val="24"/>
          <w:szCs w:val="24"/>
        </w:rPr>
        <w:t>ыразительное композиционное решение</w:t>
      </w:r>
      <w:r w:rsidR="002937C4" w:rsidRPr="009715E2">
        <w:rPr>
          <w:rFonts w:ascii="Times New Roman" w:hAnsi="Times New Roman"/>
          <w:sz w:val="24"/>
          <w:szCs w:val="24"/>
        </w:rPr>
        <w:t>;</w:t>
      </w:r>
    </w:p>
    <w:p w:rsidR="00E054F5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E054F5" w:rsidRPr="009715E2">
        <w:rPr>
          <w:rFonts w:ascii="Times New Roman" w:hAnsi="Times New Roman"/>
          <w:sz w:val="24"/>
          <w:szCs w:val="24"/>
        </w:rPr>
        <w:t>еалистичная живописная картина</w:t>
      </w:r>
      <w:r>
        <w:rPr>
          <w:rFonts w:ascii="Times New Roman" w:hAnsi="Times New Roman"/>
          <w:sz w:val="24"/>
          <w:szCs w:val="24"/>
        </w:rPr>
        <w:t>;</w:t>
      </w:r>
      <w:r w:rsidR="00E054F5" w:rsidRPr="009715E2">
        <w:rPr>
          <w:rFonts w:ascii="Times New Roman" w:hAnsi="Times New Roman"/>
          <w:sz w:val="24"/>
          <w:szCs w:val="24"/>
        </w:rPr>
        <w:t xml:space="preserve"> </w:t>
      </w:r>
    </w:p>
    <w:p w:rsidR="00E054F5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E054F5" w:rsidRPr="009715E2">
        <w:rPr>
          <w:rFonts w:ascii="Times New Roman" w:hAnsi="Times New Roman"/>
          <w:sz w:val="24"/>
          <w:szCs w:val="24"/>
        </w:rPr>
        <w:t>тилевое своеобразие в создании художественного произведения</w:t>
      </w:r>
      <w:r>
        <w:rPr>
          <w:rFonts w:ascii="Times New Roman" w:hAnsi="Times New Roman"/>
          <w:sz w:val="24"/>
          <w:szCs w:val="24"/>
        </w:rPr>
        <w:t>;</w:t>
      </w:r>
    </w:p>
    <w:p w:rsidR="009B1CAF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9B1CAF" w:rsidRPr="009715E2">
        <w:rPr>
          <w:rFonts w:ascii="Times New Roman" w:hAnsi="Times New Roman"/>
          <w:sz w:val="24"/>
          <w:szCs w:val="24"/>
        </w:rPr>
        <w:t>екоративная композиция;</w:t>
      </w:r>
    </w:p>
    <w:p w:rsidR="002C52AC" w:rsidRPr="00FC46E3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68BF" w:rsidRPr="009715E2">
        <w:rPr>
          <w:rFonts w:ascii="Times New Roman" w:hAnsi="Times New Roman"/>
          <w:sz w:val="24"/>
          <w:szCs w:val="24"/>
        </w:rPr>
        <w:t xml:space="preserve">мастерство </w:t>
      </w:r>
      <w:r w:rsidR="00E054F5" w:rsidRPr="009715E2">
        <w:rPr>
          <w:rFonts w:ascii="Times New Roman" w:hAnsi="Times New Roman"/>
          <w:sz w:val="24"/>
          <w:szCs w:val="24"/>
        </w:rPr>
        <w:t>графического воплощения в художественном творчестве</w:t>
      </w:r>
      <w:r w:rsidR="00FC46E3">
        <w:rPr>
          <w:rFonts w:ascii="Times New Roman" w:hAnsi="Times New Roman"/>
          <w:sz w:val="24"/>
          <w:szCs w:val="24"/>
        </w:rPr>
        <w:t>.</w:t>
      </w:r>
    </w:p>
    <w:p w:rsidR="005572D7" w:rsidRPr="009715E2" w:rsidRDefault="009715E2" w:rsidP="00FC46E3">
      <w:pPr>
        <w:pStyle w:val="a3"/>
        <w:spacing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754765" w:rsidRPr="009715E2">
        <w:rPr>
          <w:rFonts w:ascii="Times New Roman" w:hAnsi="Times New Roman"/>
          <w:sz w:val="24"/>
          <w:szCs w:val="24"/>
        </w:rPr>
        <w:t>Отдельно выделяются номинации для</w:t>
      </w:r>
      <w:r w:rsidR="005572D7" w:rsidRPr="009715E2">
        <w:rPr>
          <w:rFonts w:ascii="Times New Roman" w:hAnsi="Times New Roman"/>
          <w:sz w:val="24"/>
          <w:szCs w:val="24"/>
        </w:rPr>
        <w:t xml:space="preserve"> поощрения</w:t>
      </w:r>
      <w:r>
        <w:rPr>
          <w:rFonts w:ascii="Times New Roman" w:hAnsi="Times New Roman"/>
          <w:sz w:val="24"/>
          <w:szCs w:val="24"/>
        </w:rPr>
        <w:t>:</w:t>
      </w:r>
    </w:p>
    <w:p w:rsidR="00754765" w:rsidRPr="009715E2" w:rsidRDefault="005572D7" w:rsidP="00FC46E3">
      <w:pPr>
        <w:pStyle w:val="a3"/>
        <w:spacing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а)</w:t>
      </w:r>
      <w:r w:rsidR="00754765" w:rsidRPr="009715E2">
        <w:rPr>
          <w:rFonts w:ascii="Times New Roman" w:hAnsi="Times New Roman"/>
          <w:sz w:val="24"/>
          <w:szCs w:val="24"/>
        </w:rPr>
        <w:t xml:space="preserve"> начинающих художников</w:t>
      </w:r>
      <w:r w:rsidRPr="009715E2">
        <w:rPr>
          <w:rFonts w:ascii="Times New Roman" w:hAnsi="Times New Roman"/>
          <w:sz w:val="24"/>
          <w:szCs w:val="24"/>
        </w:rPr>
        <w:t>, дебютантов</w:t>
      </w:r>
      <w:r w:rsidR="00754765" w:rsidRPr="009715E2">
        <w:rPr>
          <w:rFonts w:ascii="Times New Roman" w:hAnsi="Times New Roman"/>
          <w:sz w:val="24"/>
          <w:szCs w:val="24"/>
        </w:rPr>
        <w:t xml:space="preserve"> выставки</w:t>
      </w:r>
      <w:r w:rsidR="009715E2">
        <w:rPr>
          <w:rFonts w:ascii="Times New Roman" w:hAnsi="Times New Roman"/>
          <w:sz w:val="24"/>
          <w:szCs w:val="24"/>
        </w:rPr>
        <w:t>:</w:t>
      </w:r>
      <w:r w:rsidRPr="009715E2">
        <w:rPr>
          <w:rFonts w:ascii="Times New Roman" w:hAnsi="Times New Roman"/>
          <w:sz w:val="24"/>
          <w:szCs w:val="24"/>
        </w:rPr>
        <w:t xml:space="preserve"> </w:t>
      </w:r>
    </w:p>
    <w:p w:rsidR="005572D7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65163D" w:rsidRPr="009715E2">
        <w:rPr>
          <w:rFonts w:ascii="Times New Roman" w:hAnsi="Times New Roman"/>
          <w:sz w:val="24"/>
          <w:szCs w:val="24"/>
        </w:rPr>
        <w:t>ткрытие года;</w:t>
      </w:r>
    </w:p>
    <w:p w:rsidR="0065163D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="0065163D" w:rsidRPr="009715E2">
        <w:rPr>
          <w:rFonts w:ascii="Times New Roman" w:hAnsi="Times New Roman"/>
          <w:sz w:val="24"/>
          <w:szCs w:val="24"/>
        </w:rPr>
        <w:t>а</w:t>
      </w:r>
      <w:r w:rsidR="00754765" w:rsidRPr="009715E2">
        <w:rPr>
          <w:rFonts w:ascii="Times New Roman" w:hAnsi="Times New Roman"/>
          <w:sz w:val="24"/>
          <w:szCs w:val="24"/>
        </w:rPr>
        <w:t xml:space="preserve"> лучший творческий дебют; </w:t>
      </w:r>
    </w:p>
    <w:p w:rsidR="0065163D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754765" w:rsidRPr="009715E2">
        <w:rPr>
          <w:rFonts w:ascii="Times New Roman" w:hAnsi="Times New Roman"/>
          <w:sz w:val="24"/>
          <w:szCs w:val="24"/>
        </w:rPr>
        <w:t>вежий взгляд;</w:t>
      </w:r>
    </w:p>
    <w:p w:rsidR="005572D7" w:rsidRPr="00FC46E3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5572D7" w:rsidRPr="009715E2">
        <w:rPr>
          <w:rFonts w:ascii="Times New Roman" w:hAnsi="Times New Roman"/>
          <w:sz w:val="24"/>
          <w:szCs w:val="24"/>
        </w:rPr>
        <w:t xml:space="preserve">мелость </w:t>
      </w:r>
      <w:r w:rsidR="001148D7" w:rsidRPr="009715E2">
        <w:rPr>
          <w:rFonts w:ascii="Times New Roman" w:hAnsi="Times New Roman"/>
          <w:sz w:val="24"/>
          <w:szCs w:val="24"/>
        </w:rPr>
        <w:t>в воплощении замысла</w:t>
      </w:r>
      <w:r>
        <w:rPr>
          <w:rFonts w:ascii="Times New Roman" w:hAnsi="Times New Roman"/>
          <w:sz w:val="24"/>
          <w:szCs w:val="24"/>
        </w:rPr>
        <w:t xml:space="preserve">. </w:t>
      </w:r>
      <w:r w:rsidR="005C65EF" w:rsidRPr="009715E2">
        <w:rPr>
          <w:rFonts w:ascii="Times New Roman" w:hAnsi="Times New Roman"/>
          <w:sz w:val="24"/>
          <w:szCs w:val="24"/>
        </w:rPr>
        <w:t xml:space="preserve">  </w:t>
      </w:r>
    </w:p>
    <w:p w:rsidR="005572D7" w:rsidRPr="00FC46E3" w:rsidRDefault="005572D7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     б) </w:t>
      </w:r>
      <w:r w:rsidR="009715E2">
        <w:rPr>
          <w:rFonts w:ascii="Times New Roman" w:hAnsi="Times New Roman"/>
          <w:sz w:val="24"/>
          <w:szCs w:val="24"/>
        </w:rPr>
        <w:t>П</w:t>
      </w:r>
      <w:r w:rsidR="001148D7" w:rsidRPr="009715E2">
        <w:rPr>
          <w:rFonts w:ascii="Times New Roman" w:hAnsi="Times New Roman"/>
          <w:sz w:val="24"/>
          <w:szCs w:val="24"/>
        </w:rPr>
        <w:t>остоянных</w:t>
      </w:r>
      <w:r w:rsidRPr="009715E2">
        <w:rPr>
          <w:rFonts w:ascii="Times New Roman" w:hAnsi="Times New Roman"/>
          <w:sz w:val="24"/>
          <w:szCs w:val="24"/>
        </w:rPr>
        <w:t xml:space="preserve"> участников выставки:</w:t>
      </w:r>
    </w:p>
    <w:p w:rsidR="005572D7" w:rsidRPr="009715E2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="005572D7" w:rsidRPr="009715E2">
        <w:rPr>
          <w:rFonts w:ascii="Times New Roman" w:hAnsi="Times New Roman"/>
          <w:sz w:val="24"/>
          <w:szCs w:val="24"/>
        </w:rPr>
        <w:t>а верность традициям;</w:t>
      </w:r>
    </w:p>
    <w:p w:rsidR="005572D7" w:rsidRPr="00FC46E3" w:rsidRDefault="009715E2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-неизменное мастерство.</w:t>
      </w:r>
    </w:p>
    <w:p w:rsidR="00AC251F" w:rsidRPr="00C67AE1" w:rsidRDefault="002C52AC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9715E2">
        <w:rPr>
          <w:rFonts w:ascii="Times New Roman" w:hAnsi="Times New Roman"/>
          <w:sz w:val="24"/>
          <w:szCs w:val="24"/>
        </w:rPr>
        <w:t xml:space="preserve"> </w:t>
      </w:r>
      <w:r w:rsidR="009715E2">
        <w:rPr>
          <w:rFonts w:ascii="Times New Roman" w:hAnsi="Times New Roman"/>
          <w:sz w:val="24"/>
          <w:szCs w:val="24"/>
        </w:rPr>
        <w:t xml:space="preserve">2.5. </w:t>
      </w:r>
      <w:r w:rsidR="00C67AE1" w:rsidRPr="007E7627">
        <w:rPr>
          <w:rFonts w:ascii="Times New Roman" w:hAnsi="Times New Roman"/>
          <w:b/>
          <w:sz w:val="24"/>
          <w:szCs w:val="24"/>
        </w:rPr>
        <w:t>Новая номинация «Копии шедевров».</w:t>
      </w:r>
      <w:r w:rsidR="00C67AE1">
        <w:rPr>
          <w:rFonts w:ascii="Times New Roman" w:hAnsi="Times New Roman"/>
          <w:sz w:val="24"/>
          <w:szCs w:val="24"/>
        </w:rPr>
        <w:t xml:space="preserve"> </w:t>
      </w:r>
      <w:r w:rsidR="00C67AE1" w:rsidRPr="00C67AE1">
        <w:rPr>
          <w:rFonts w:ascii="Times New Roman" w:hAnsi="Times New Roman"/>
          <w:b/>
        </w:rPr>
        <w:t xml:space="preserve">Подробности номинации в приложении 1. </w:t>
      </w:r>
    </w:p>
    <w:p w:rsidR="00C60301" w:rsidRPr="00FC46E3" w:rsidRDefault="00AC251F" w:rsidP="00FC46E3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3. Сроки и место проведения Конкурса.</w:t>
      </w:r>
    </w:p>
    <w:p w:rsidR="00AC251F" w:rsidRPr="009715E2" w:rsidRDefault="00AC251F" w:rsidP="00FC46E3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Конкурс проводится в два этапа:</w:t>
      </w:r>
    </w:p>
    <w:p w:rsidR="00AC251F" w:rsidRPr="009715E2" w:rsidRDefault="009715E2" w:rsidP="00FC46E3">
      <w:pPr>
        <w:spacing w:line="360" w:lineRule="auto"/>
        <w:ind w:left="21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251F" w:rsidRPr="009715E2">
        <w:rPr>
          <w:rFonts w:ascii="Times New Roman" w:hAnsi="Times New Roman"/>
          <w:sz w:val="24"/>
          <w:szCs w:val="24"/>
          <w:lang w:val="en-US"/>
        </w:rPr>
        <w:t>I</w:t>
      </w:r>
      <w:r w:rsidR="00AC251F" w:rsidRPr="009715E2">
        <w:rPr>
          <w:rFonts w:ascii="Times New Roman" w:hAnsi="Times New Roman"/>
          <w:sz w:val="24"/>
          <w:szCs w:val="24"/>
        </w:rPr>
        <w:t xml:space="preserve"> эта</w:t>
      </w:r>
      <w:r>
        <w:rPr>
          <w:rFonts w:ascii="Times New Roman" w:hAnsi="Times New Roman"/>
          <w:sz w:val="24"/>
          <w:szCs w:val="24"/>
        </w:rPr>
        <w:t xml:space="preserve">п </w:t>
      </w:r>
      <w:r w:rsidR="009139B9" w:rsidRPr="009715E2">
        <w:rPr>
          <w:rFonts w:ascii="Times New Roman" w:hAnsi="Times New Roman"/>
          <w:sz w:val="24"/>
          <w:szCs w:val="24"/>
        </w:rPr>
        <w:t xml:space="preserve"> с 1 ноября - </w:t>
      </w:r>
      <w:r w:rsidR="002142DD">
        <w:rPr>
          <w:rFonts w:ascii="Times New Roman" w:hAnsi="Times New Roman"/>
          <w:sz w:val="24"/>
          <w:szCs w:val="24"/>
        </w:rPr>
        <w:t>6</w:t>
      </w:r>
      <w:r w:rsidR="00DB132A" w:rsidRPr="009715E2">
        <w:rPr>
          <w:rFonts w:ascii="Times New Roman" w:hAnsi="Times New Roman"/>
          <w:sz w:val="24"/>
          <w:szCs w:val="24"/>
        </w:rPr>
        <w:t xml:space="preserve"> </w:t>
      </w:r>
      <w:r w:rsidR="009139B9" w:rsidRPr="009715E2">
        <w:rPr>
          <w:rFonts w:ascii="Times New Roman" w:hAnsi="Times New Roman"/>
          <w:sz w:val="24"/>
          <w:szCs w:val="24"/>
        </w:rPr>
        <w:t>декабря 20</w:t>
      </w:r>
      <w:r w:rsidR="008E0047" w:rsidRPr="009715E2">
        <w:rPr>
          <w:rFonts w:ascii="Times New Roman" w:hAnsi="Times New Roman"/>
          <w:sz w:val="24"/>
          <w:szCs w:val="24"/>
        </w:rPr>
        <w:t>21</w:t>
      </w:r>
      <w:r w:rsidR="00AC251F" w:rsidRPr="009715E2">
        <w:rPr>
          <w:rFonts w:ascii="Times New Roman" w:hAnsi="Times New Roman"/>
          <w:sz w:val="24"/>
          <w:szCs w:val="24"/>
        </w:rPr>
        <w:t xml:space="preserve"> года - приём конкурсных работ.</w:t>
      </w:r>
    </w:p>
    <w:p w:rsidR="000B1B62" w:rsidRPr="00FC46E3" w:rsidRDefault="009715E2" w:rsidP="00FC46E3">
      <w:pPr>
        <w:spacing w:line="360" w:lineRule="auto"/>
        <w:ind w:left="21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251F" w:rsidRPr="009715E2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 </w:t>
      </w:r>
      <w:r w:rsidR="002A5FF0" w:rsidRPr="009715E2">
        <w:rPr>
          <w:rFonts w:ascii="Times New Roman" w:hAnsi="Times New Roman"/>
          <w:sz w:val="24"/>
          <w:szCs w:val="24"/>
        </w:rPr>
        <w:t xml:space="preserve"> </w:t>
      </w:r>
      <w:r w:rsidR="002142DD">
        <w:rPr>
          <w:rFonts w:ascii="Times New Roman" w:hAnsi="Times New Roman"/>
          <w:sz w:val="24"/>
          <w:szCs w:val="24"/>
        </w:rPr>
        <w:t>17</w:t>
      </w:r>
      <w:r w:rsidR="00DB132A" w:rsidRPr="009715E2">
        <w:rPr>
          <w:rFonts w:ascii="Times New Roman" w:hAnsi="Times New Roman"/>
          <w:sz w:val="24"/>
          <w:szCs w:val="24"/>
        </w:rPr>
        <w:t xml:space="preserve"> декабря 20</w:t>
      </w:r>
      <w:r w:rsidR="008E0047" w:rsidRPr="009715E2">
        <w:rPr>
          <w:rFonts w:ascii="Times New Roman" w:hAnsi="Times New Roman"/>
          <w:sz w:val="24"/>
          <w:szCs w:val="24"/>
        </w:rPr>
        <w:t>21</w:t>
      </w:r>
      <w:r w:rsidR="002C52AC" w:rsidRPr="009715E2">
        <w:rPr>
          <w:rFonts w:ascii="Times New Roman" w:hAnsi="Times New Roman"/>
          <w:sz w:val="24"/>
          <w:szCs w:val="24"/>
        </w:rPr>
        <w:t xml:space="preserve"> года</w:t>
      </w:r>
      <w:r w:rsidR="00AC251F" w:rsidRPr="009715E2">
        <w:rPr>
          <w:rFonts w:ascii="Times New Roman" w:hAnsi="Times New Roman"/>
          <w:sz w:val="24"/>
          <w:szCs w:val="24"/>
        </w:rPr>
        <w:t xml:space="preserve"> - </w:t>
      </w:r>
      <w:r w:rsidR="008E0047" w:rsidRPr="009715E2">
        <w:rPr>
          <w:rFonts w:ascii="Times New Roman" w:hAnsi="Times New Roman"/>
          <w:sz w:val="24"/>
          <w:szCs w:val="24"/>
        </w:rPr>
        <w:t>анализ</w:t>
      </w:r>
      <w:r w:rsidR="00AC251F" w:rsidRPr="009715E2">
        <w:rPr>
          <w:rFonts w:ascii="Times New Roman" w:hAnsi="Times New Roman"/>
          <w:sz w:val="24"/>
          <w:szCs w:val="24"/>
        </w:rPr>
        <w:t xml:space="preserve"> конкурсных работ, подведение итогов Конкурса.</w:t>
      </w:r>
    </w:p>
    <w:p w:rsidR="000B1B62" w:rsidRPr="00FC46E3" w:rsidRDefault="000B1B62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ab/>
        <w:t>Место проведения: г. Ишим, Ишимский</w:t>
      </w:r>
      <w:r w:rsidR="004A09B1" w:rsidRPr="009715E2">
        <w:rPr>
          <w:rFonts w:ascii="Times New Roman" w:hAnsi="Times New Roman"/>
          <w:sz w:val="24"/>
          <w:szCs w:val="24"/>
        </w:rPr>
        <w:t xml:space="preserve"> музейный комплекс им. П.П.Ершова (корпус </w:t>
      </w:r>
      <w:r w:rsidR="004B423D" w:rsidRPr="009715E2">
        <w:rPr>
          <w:rFonts w:ascii="Times New Roman" w:hAnsi="Times New Roman"/>
          <w:sz w:val="24"/>
          <w:szCs w:val="24"/>
        </w:rPr>
        <w:t>«</w:t>
      </w:r>
      <w:r w:rsidR="009139B9" w:rsidRPr="009715E2">
        <w:rPr>
          <w:rFonts w:ascii="Times New Roman" w:hAnsi="Times New Roman"/>
          <w:sz w:val="24"/>
          <w:szCs w:val="24"/>
        </w:rPr>
        <w:t>Арт-галерея</w:t>
      </w:r>
      <w:r w:rsidR="004B423D" w:rsidRPr="009715E2">
        <w:rPr>
          <w:rFonts w:ascii="Times New Roman" w:hAnsi="Times New Roman"/>
          <w:sz w:val="24"/>
          <w:szCs w:val="24"/>
        </w:rPr>
        <w:t>»</w:t>
      </w:r>
      <w:r w:rsidR="004A09B1" w:rsidRPr="009715E2">
        <w:rPr>
          <w:rFonts w:ascii="Times New Roman" w:hAnsi="Times New Roman"/>
          <w:sz w:val="24"/>
          <w:szCs w:val="24"/>
        </w:rPr>
        <w:t xml:space="preserve">) </w:t>
      </w:r>
      <w:r w:rsidR="004B423D" w:rsidRPr="009715E2">
        <w:rPr>
          <w:rFonts w:ascii="Times New Roman" w:hAnsi="Times New Roman"/>
          <w:sz w:val="24"/>
          <w:szCs w:val="24"/>
        </w:rPr>
        <w:t xml:space="preserve">по </w:t>
      </w:r>
      <w:r w:rsidR="004A09B1" w:rsidRPr="009715E2">
        <w:rPr>
          <w:rFonts w:ascii="Times New Roman" w:hAnsi="Times New Roman"/>
          <w:sz w:val="24"/>
          <w:szCs w:val="24"/>
        </w:rPr>
        <w:t xml:space="preserve">ул. </w:t>
      </w:r>
      <w:r w:rsidR="009139B9" w:rsidRPr="009715E2">
        <w:rPr>
          <w:rFonts w:ascii="Times New Roman" w:hAnsi="Times New Roman"/>
          <w:sz w:val="24"/>
          <w:szCs w:val="24"/>
        </w:rPr>
        <w:t>Луначарского, 62</w:t>
      </w:r>
    </w:p>
    <w:p w:rsidR="00C60301" w:rsidRPr="00FC46E3" w:rsidRDefault="000B1B62" w:rsidP="00FC46E3">
      <w:pPr>
        <w:pStyle w:val="a3"/>
        <w:spacing w:line="36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4. Условия и участники Конкурса.</w:t>
      </w:r>
    </w:p>
    <w:p w:rsidR="000B1B62" w:rsidRPr="009715E2" w:rsidRDefault="00C844D8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4.</w:t>
      </w:r>
      <w:r w:rsidR="000B1B62" w:rsidRPr="009715E2">
        <w:rPr>
          <w:rFonts w:ascii="Times New Roman" w:hAnsi="Times New Roman"/>
          <w:sz w:val="24"/>
          <w:szCs w:val="24"/>
        </w:rPr>
        <w:t xml:space="preserve">1.   </w:t>
      </w:r>
      <w:r w:rsidR="002C52AC" w:rsidRPr="009715E2">
        <w:rPr>
          <w:rFonts w:ascii="Times New Roman" w:hAnsi="Times New Roman"/>
          <w:sz w:val="24"/>
          <w:szCs w:val="24"/>
        </w:rPr>
        <w:t xml:space="preserve">    </w:t>
      </w:r>
      <w:r w:rsidR="000B1B62" w:rsidRPr="009715E2">
        <w:rPr>
          <w:rFonts w:ascii="Times New Roman" w:hAnsi="Times New Roman"/>
          <w:sz w:val="24"/>
          <w:szCs w:val="24"/>
        </w:rPr>
        <w:t>На Конкурс принимаются авторские работы, отражающие заявленную тему и номинации.</w:t>
      </w:r>
    </w:p>
    <w:p w:rsidR="000B1B62" w:rsidRPr="009715E2" w:rsidRDefault="000B1B62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4.2.       </w:t>
      </w:r>
      <w:r w:rsidR="002C52AC" w:rsidRPr="009715E2">
        <w:rPr>
          <w:rFonts w:ascii="Times New Roman" w:hAnsi="Times New Roman"/>
          <w:sz w:val="24"/>
          <w:szCs w:val="24"/>
        </w:rPr>
        <w:t>Масляная живопись</w:t>
      </w:r>
      <w:r w:rsidRPr="009715E2">
        <w:rPr>
          <w:rFonts w:ascii="Times New Roman" w:hAnsi="Times New Roman"/>
          <w:sz w:val="24"/>
          <w:szCs w:val="24"/>
        </w:rPr>
        <w:t xml:space="preserve"> должн</w:t>
      </w:r>
      <w:r w:rsidR="002C52AC" w:rsidRPr="009715E2">
        <w:rPr>
          <w:rFonts w:ascii="Times New Roman" w:hAnsi="Times New Roman"/>
          <w:sz w:val="24"/>
          <w:szCs w:val="24"/>
        </w:rPr>
        <w:t>а</w:t>
      </w:r>
      <w:r w:rsidRPr="009715E2">
        <w:rPr>
          <w:rFonts w:ascii="Times New Roman" w:hAnsi="Times New Roman"/>
          <w:sz w:val="24"/>
          <w:szCs w:val="24"/>
        </w:rPr>
        <w:t xml:space="preserve"> быть оформлен</w:t>
      </w:r>
      <w:r w:rsidR="002C52AC" w:rsidRPr="009715E2">
        <w:rPr>
          <w:rFonts w:ascii="Times New Roman" w:hAnsi="Times New Roman"/>
          <w:sz w:val="24"/>
          <w:szCs w:val="24"/>
        </w:rPr>
        <w:t>а в рамы, графика - под стекло</w:t>
      </w:r>
      <w:r w:rsidRPr="009715E2">
        <w:rPr>
          <w:rFonts w:ascii="Times New Roman" w:hAnsi="Times New Roman"/>
          <w:sz w:val="24"/>
          <w:szCs w:val="24"/>
        </w:rPr>
        <w:t>, в паспарту.</w:t>
      </w:r>
    </w:p>
    <w:p w:rsidR="007E7627" w:rsidRDefault="002C52AC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lastRenderedPageBreak/>
        <w:t xml:space="preserve">4.3.    </w:t>
      </w:r>
      <w:r w:rsidR="000B1B62" w:rsidRPr="009715E2">
        <w:rPr>
          <w:rFonts w:ascii="Times New Roman" w:hAnsi="Times New Roman"/>
          <w:sz w:val="24"/>
          <w:szCs w:val="24"/>
        </w:rPr>
        <w:t>Каждый автор может предоставить не более 5-ти работ в одной номинации (на каждую работу, представленную на Конкурс заполняется акт приёма на временное хранение). К работе прилагается краткое смысловое описание (название работы, Ф. И. О. автора, номинация).</w:t>
      </w:r>
      <w:r w:rsidR="007E7627">
        <w:rPr>
          <w:rFonts w:ascii="Times New Roman" w:hAnsi="Times New Roman"/>
          <w:sz w:val="24"/>
          <w:szCs w:val="24"/>
        </w:rPr>
        <w:t xml:space="preserve"> </w:t>
      </w:r>
    </w:p>
    <w:p w:rsidR="000B1B62" w:rsidRPr="007E7627" w:rsidRDefault="007E7627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7E7627">
        <w:rPr>
          <w:rFonts w:ascii="Times New Roman" w:hAnsi="Times New Roman"/>
          <w:b/>
          <w:sz w:val="24"/>
          <w:szCs w:val="24"/>
        </w:rPr>
        <w:t>Для идентификации работ ФИО автора и название должно быть указано с обратной стороны работы.</w:t>
      </w:r>
    </w:p>
    <w:p w:rsidR="000B1B62" w:rsidRPr="009715E2" w:rsidRDefault="000B1B62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4.4.   </w:t>
      </w:r>
      <w:r w:rsidR="002C52AC" w:rsidRPr="009715E2">
        <w:rPr>
          <w:rFonts w:ascii="Times New Roman" w:hAnsi="Times New Roman"/>
          <w:sz w:val="24"/>
          <w:szCs w:val="24"/>
        </w:rPr>
        <w:t xml:space="preserve">   </w:t>
      </w:r>
      <w:r w:rsidRPr="009715E2">
        <w:rPr>
          <w:rFonts w:ascii="Times New Roman" w:hAnsi="Times New Roman"/>
          <w:sz w:val="24"/>
          <w:szCs w:val="24"/>
        </w:rPr>
        <w:t xml:space="preserve"> Работы, не отвечающие </w:t>
      </w:r>
      <w:r w:rsidR="00396247" w:rsidRPr="009715E2">
        <w:rPr>
          <w:rFonts w:ascii="Times New Roman" w:hAnsi="Times New Roman"/>
          <w:sz w:val="24"/>
          <w:szCs w:val="24"/>
        </w:rPr>
        <w:t>тематике</w:t>
      </w:r>
      <w:r w:rsidRPr="009715E2">
        <w:rPr>
          <w:rFonts w:ascii="Times New Roman" w:hAnsi="Times New Roman"/>
          <w:sz w:val="24"/>
          <w:szCs w:val="24"/>
        </w:rPr>
        <w:t xml:space="preserve"> Конкурса</w:t>
      </w:r>
      <w:r w:rsidR="009B7FBE" w:rsidRPr="009715E2">
        <w:rPr>
          <w:rFonts w:ascii="Times New Roman" w:hAnsi="Times New Roman"/>
          <w:sz w:val="24"/>
          <w:szCs w:val="24"/>
        </w:rPr>
        <w:t>, могут выборочно экспонироваться</w:t>
      </w:r>
      <w:r w:rsidR="004332B9" w:rsidRPr="009715E2">
        <w:rPr>
          <w:rFonts w:ascii="Times New Roman" w:hAnsi="Times New Roman"/>
          <w:sz w:val="24"/>
          <w:szCs w:val="24"/>
        </w:rPr>
        <w:t xml:space="preserve"> по решению представителей </w:t>
      </w:r>
      <w:r w:rsidR="002C52AC" w:rsidRPr="009715E2">
        <w:rPr>
          <w:rFonts w:ascii="Times New Roman" w:hAnsi="Times New Roman"/>
          <w:sz w:val="24"/>
          <w:szCs w:val="24"/>
        </w:rPr>
        <w:t>ИМК им. П.П.Ершова</w:t>
      </w:r>
      <w:r w:rsidR="00B16DE8" w:rsidRPr="009715E2">
        <w:rPr>
          <w:rFonts w:ascii="Times New Roman" w:hAnsi="Times New Roman"/>
          <w:sz w:val="24"/>
          <w:szCs w:val="24"/>
        </w:rPr>
        <w:t>, но участия</w:t>
      </w:r>
      <w:r w:rsidR="00396247" w:rsidRPr="009715E2">
        <w:rPr>
          <w:rFonts w:ascii="Times New Roman" w:hAnsi="Times New Roman"/>
          <w:sz w:val="24"/>
          <w:szCs w:val="24"/>
        </w:rPr>
        <w:t xml:space="preserve"> в К</w:t>
      </w:r>
      <w:r w:rsidR="00B16DE8" w:rsidRPr="009715E2">
        <w:rPr>
          <w:rFonts w:ascii="Times New Roman" w:hAnsi="Times New Roman"/>
          <w:sz w:val="24"/>
          <w:szCs w:val="24"/>
        </w:rPr>
        <w:t>онкурсе</w:t>
      </w:r>
      <w:r w:rsidR="004332B9" w:rsidRPr="009715E2">
        <w:rPr>
          <w:rFonts w:ascii="Times New Roman" w:hAnsi="Times New Roman"/>
          <w:sz w:val="24"/>
          <w:szCs w:val="24"/>
        </w:rPr>
        <w:t xml:space="preserve"> и распределении призовых мест</w:t>
      </w:r>
      <w:r w:rsidR="00B16DE8" w:rsidRPr="009715E2">
        <w:rPr>
          <w:rFonts w:ascii="Times New Roman" w:hAnsi="Times New Roman"/>
          <w:sz w:val="24"/>
          <w:szCs w:val="24"/>
        </w:rPr>
        <w:t xml:space="preserve"> не принимают</w:t>
      </w:r>
      <w:r w:rsidRPr="009715E2">
        <w:rPr>
          <w:rFonts w:ascii="Times New Roman" w:hAnsi="Times New Roman"/>
          <w:sz w:val="24"/>
          <w:szCs w:val="24"/>
        </w:rPr>
        <w:t xml:space="preserve">. </w:t>
      </w:r>
    </w:p>
    <w:p w:rsidR="00BB095E" w:rsidRPr="009715E2" w:rsidRDefault="00746B8D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4.5.   </w:t>
      </w:r>
      <w:r w:rsidR="000B1B62" w:rsidRPr="009715E2">
        <w:rPr>
          <w:rFonts w:ascii="Times New Roman" w:hAnsi="Times New Roman"/>
          <w:sz w:val="24"/>
          <w:szCs w:val="24"/>
        </w:rPr>
        <w:t>В работах, представляемых на Конкурс не должно быть: информации о религиозных движениях, в том числе религиозной символики, названий и упоминания о конкретных марках товаров, товарных</w:t>
      </w:r>
      <w:r w:rsidRPr="009715E2">
        <w:rPr>
          <w:rFonts w:ascii="Times New Roman" w:hAnsi="Times New Roman"/>
          <w:sz w:val="24"/>
          <w:szCs w:val="24"/>
        </w:rPr>
        <w:t xml:space="preserve"> знаках, знаках обслуживания; упоминания</w:t>
      </w:r>
      <w:r w:rsidR="00BB095E" w:rsidRPr="009715E2">
        <w:rPr>
          <w:rFonts w:ascii="Times New Roman" w:hAnsi="Times New Roman"/>
          <w:sz w:val="24"/>
          <w:szCs w:val="24"/>
        </w:rPr>
        <w:t xml:space="preserve"> имён политических деятелей и лидеров, партий, политических лозунгов, высказываний, несущих антигосударственный и антиконституционный смысл; изображений: интимных сцен, информации в любой форме унижающей достоинство человека или группы людей</w:t>
      </w:r>
      <w:r w:rsidR="000736EE" w:rsidRPr="009715E2">
        <w:rPr>
          <w:rFonts w:ascii="Times New Roman" w:hAnsi="Times New Roman"/>
          <w:sz w:val="24"/>
          <w:szCs w:val="24"/>
        </w:rPr>
        <w:t>, пропаганды терроризма и экстремизма</w:t>
      </w:r>
      <w:r w:rsidR="00BB095E" w:rsidRPr="009715E2">
        <w:rPr>
          <w:rFonts w:ascii="Times New Roman" w:hAnsi="Times New Roman"/>
          <w:sz w:val="24"/>
          <w:szCs w:val="24"/>
        </w:rPr>
        <w:t>. Категорически запрещается использовать чужие работы или идеи (полностью или частично). В случае несоблюдения данного условия ра</w:t>
      </w:r>
      <w:r w:rsidR="00E40F99" w:rsidRPr="009715E2">
        <w:rPr>
          <w:rFonts w:ascii="Times New Roman" w:hAnsi="Times New Roman"/>
          <w:sz w:val="24"/>
          <w:szCs w:val="24"/>
        </w:rPr>
        <w:t>бота отстраняется от участия в К</w:t>
      </w:r>
      <w:r w:rsidR="00BB095E" w:rsidRPr="009715E2">
        <w:rPr>
          <w:rFonts w:ascii="Times New Roman" w:hAnsi="Times New Roman"/>
          <w:sz w:val="24"/>
          <w:szCs w:val="24"/>
        </w:rPr>
        <w:t>онкурсе.</w:t>
      </w:r>
    </w:p>
    <w:p w:rsidR="00FC46E3" w:rsidRDefault="002C52AC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4.6</w:t>
      </w:r>
      <w:r w:rsidRPr="00FC46E3">
        <w:rPr>
          <w:rFonts w:ascii="Times New Roman" w:hAnsi="Times New Roman"/>
          <w:sz w:val="24"/>
          <w:szCs w:val="24"/>
        </w:rPr>
        <w:t xml:space="preserve">.   </w:t>
      </w:r>
      <w:r w:rsidR="00BB095E" w:rsidRPr="00FC46E3">
        <w:rPr>
          <w:rFonts w:ascii="Times New Roman" w:hAnsi="Times New Roman"/>
          <w:sz w:val="24"/>
          <w:szCs w:val="24"/>
        </w:rPr>
        <w:t>Участники конкурса</w:t>
      </w:r>
      <w:r w:rsidR="00FC46E3">
        <w:rPr>
          <w:rFonts w:ascii="Times New Roman" w:hAnsi="Times New Roman"/>
          <w:sz w:val="24"/>
          <w:szCs w:val="24"/>
        </w:rPr>
        <w:t>:</w:t>
      </w:r>
    </w:p>
    <w:p w:rsidR="00BB095E" w:rsidRPr="009715E2" w:rsidRDefault="00BB095E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C46E3">
        <w:rPr>
          <w:rFonts w:ascii="Times New Roman" w:hAnsi="Times New Roman"/>
          <w:sz w:val="24"/>
          <w:szCs w:val="24"/>
        </w:rPr>
        <w:t xml:space="preserve"> </w:t>
      </w:r>
      <w:r w:rsidR="00FC46E3">
        <w:rPr>
          <w:rFonts w:ascii="Times New Roman" w:hAnsi="Times New Roman"/>
          <w:sz w:val="24"/>
          <w:szCs w:val="24"/>
        </w:rPr>
        <w:t>- в</w:t>
      </w:r>
      <w:r w:rsidRPr="009715E2">
        <w:rPr>
          <w:rFonts w:ascii="Times New Roman" w:hAnsi="Times New Roman"/>
          <w:sz w:val="24"/>
          <w:szCs w:val="24"/>
        </w:rPr>
        <w:t xml:space="preserve"> Конкурсе могут принять участие профессиональные мастера, самодеятельные художники Ишима и Приишимья, молодые, начинающие художники, выпускники </w:t>
      </w:r>
      <w:r w:rsidR="00F1283F" w:rsidRPr="009715E2">
        <w:rPr>
          <w:rFonts w:ascii="Times New Roman" w:hAnsi="Times New Roman"/>
          <w:sz w:val="24"/>
          <w:szCs w:val="24"/>
        </w:rPr>
        <w:t xml:space="preserve">и ученики </w:t>
      </w:r>
      <w:r w:rsidR="00E9397F" w:rsidRPr="009715E2">
        <w:rPr>
          <w:rFonts w:ascii="Times New Roman" w:hAnsi="Times New Roman"/>
          <w:sz w:val="24"/>
          <w:szCs w:val="24"/>
        </w:rPr>
        <w:t xml:space="preserve">изостудий и </w:t>
      </w:r>
      <w:r w:rsidR="006277B2" w:rsidRPr="009715E2">
        <w:rPr>
          <w:rFonts w:ascii="Times New Roman" w:hAnsi="Times New Roman"/>
          <w:sz w:val="24"/>
          <w:szCs w:val="24"/>
        </w:rPr>
        <w:t>ДХШ. Возраст участников от 17</w:t>
      </w:r>
      <w:r w:rsidRPr="009715E2">
        <w:rPr>
          <w:rFonts w:ascii="Times New Roman" w:hAnsi="Times New Roman"/>
          <w:sz w:val="24"/>
          <w:szCs w:val="24"/>
        </w:rPr>
        <w:t xml:space="preserve"> лет и далее без возрастных ограничений.</w:t>
      </w:r>
    </w:p>
    <w:p w:rsidR="000736EE" w:rsidRPr="009715E2" w:rsidRDefault="000736EE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4.7.</w:t>
      </w:r>
      <w:r w:rsidRPr="009715E2">
        <w:rPr>
          <w:rFonts w:ascii="Times New Roman" w:hAnsi="Times New Roman"/>
          <w:sz w:val="24"/>
          <w:szCs w:val="24"/>
        </w:rPr>
        <w:tab/>
        <w:t xml:space="preserve">Отбор работ для экспонирования осуществляют </w:t>
      </w:r>
      <w:r w:rsidR="008A3DE1" w:rsidRPr="009715E2">
        <w:rPr>
          <w:rFonts w:ascii="Times New Roman" w:hAnsi="Times New Roman"/>
          <w:sz w:val="24"/>
          <w:szCs w:val="24"/>
        </w:rPr>
        <w:t xml:space="preserve">специалисты </w:t>
      </w:r>
      <w:r w:rsidR="002C52AC" w:rsidRPr="009715E2">
        <w:rPr>
          <w:rFonts w:ascii="Times New Roman" w:hAnsi="Times New Roman"/>
          <w:sz w:val="24"/>
          <w:szCs w:val="24"/>
        </w:rPr>
        <w:t>ИМК им. П.П.Ершова</w:t>
      </w:r>
      <w:r w:rsidR="008A3DE1" w:rsidRPr="009715E2">
        <w:rPr>
          <w:rFonts w:ascii="Times New Roman" w:hAnsi="Times New Roman"/>
          <w:sz w:val="24"/>
          <w:szCs w:val="24"/>
        </w:rPr>
        <w:t>. Р</w:t>
      </w:r>
      <w:r w:rsidRPr="009715E2">
        <w:rPr>
          <w:rFonts w:ascii="Times New Roman" w:hAnsi="Times New Roman"/>
          <w:sz w:val="24"/>
          <w:szCs w:val="24"/>
        </w:rPr>
        <w:t>ешение о</w:t>
      </w:r>
      <w:r w:rsidR="008A3DE1" w:rsidRPr="009715E2">
        <w:rPr>
          <w:rFonts w:ascii="Times New Roman" w:hAnsi="Times New Roman"/>
          <w:sz w:val="24"/>
          <w:szCs w:val="24"/>
        </w:rPr>
        <w:t>б экспонировании работ окончательно и пересмотру не подлежит.</w:t>
      </w:r>
    </w:p>
    <w:p w:rsidR="00C60301" w:rsidRPr="009715E2" w:rsidRDefault="00C60301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4.8. </w:t>
      </w:r>
      <w:r w:rsidRPr="009715E2">
        <w:rPr>
          <w:rFonts w:ascii="Times New Roman" w:hAnsi="Times New Roman"/>
          <w:sz w:val="24"/>
          <w:szCs w:val="24"/>
        </w:rPr>
        <w:tab/>
        <w:t xml:space="preserve">Экспонирование и компоновка работ производится специалистами </w:t>
      </w:r>
      <w:r w:rsidR="002C52AC" w:rsidRPr="009715E2">
        <w:rPr>
          <w:rFonts w:ascii="Times New Roman" w:hAnsi="Times New Roman"/>
          <w:sz w:val="24"/>
          <w:szCs w:val="24"/>
        </w:rPr>
        <w:t>ИМК им. П.П.Ершова</w:t>
      </w:r>
      <w:r w:rsidRPr="009715E2">
        <w:rPr>
          <w:rFonts w:ascii="Times New Roman" w:hAnsi="Times New Roman"/>
          <w:sz w:val="24"/>
          <w:szCs w:val="24"/>
        </w:rPr>
        <w:t xml:space="preserve"> в соответствии с концепцией выставки, законами композиции и визуального восприятия.</w:t>
      </w:r>
    </w:p>
    <w:p w:rsidR="007433E3" w:rsidRPr="009715E2" w:rsidRDefault="007433E3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4.9. </w:t>
      </w:r>
      <w:r w:rsidR="00765F10" w:rsidRPr="009715E2">
        <w:rPr>
          <w:rFonts w:ascii="Times New Roman" w:hAnsi="Times New Roman"/>
          <w:sz w:val="24"/>
          <w:szCs w:val="24"/>
        </w:rPr>
        <w:t>В</w:t>
      </w:r>
      <w:r w:rsidR="008E395F" w:rsidRPr="009715E2">
        <w:rPr>
          <w:rFonts w:ascii="Times New Roman" w:hAnsi="Times New Roman"/>
          <w:sz w:val="24"/>
          <w:szCs w:val="24"/>
        </w:rPr>
        <w:t xml:space="preserve"> связи</w:t>
      </w:r>
      <w:r w:rsidR="00765F10" w:rsidRPr="009715E2">
        <w:rPr>
          <w:rFonts w:ascii="Times New Roman" w:hAnsi="Times New Roman"/>
          <w:sz w:val="24"/>
          <w:szCs w:val="24"/>
        </w:rPr>
        <w:t xml:space="preserve"> со сложной эпидемиологической обстановкой награждение победителей может </w:t>
      </w:r>
      <w:r w:rsidR="00BA756B" w:rsidRPr="009715E2">
        <w:rPr>
          <w:rFonts w:ascii="Times New Roman" w:hAnsi="Times New Roman"/>
          <w:sz w:val="24"/>
          <w:szCs w:val="24"/>
        </w:rPr>
        <w:t xml:space="preserve">пройти в онлайн режиме или </w:t>
      </w:r>
      <w:r w:rsidR="00F30942" w:rsidRPr="009715E2">
        <w:rPr>
          <w:rFonts w:ascii="Times New Roman" w:hAnsi="Times New Roman"/>
          <w:sz w:val="24"/>
          <w:szCs w:val="24"/>
        </w:rPr>
        <w:t xml:space="preserve">быть </w:t>
      </w:r>
      <w:r w:rsidR="00BA756B" w:rsidRPr="009715E2">
        <w:rPr>
          <w:rFonts w:ascii="Times New Roman" w:hAnsi="Times New Roman"/>
          <w:sz w:val="24"/>
          <w:szCs w:val="24"/>
        </w:rPr>
        <w:t>перене</w:t>
      </w:r>
      <w:r w:rsidR="00F463D3" w:rsidRPr="009715E2">
        <w:rPr>
          <w:rFonts w:ascii="Times New Roman" w:hAnsi="Times New Roman"/>
          <w:sz w:val="24"/>
          <w:szCs w:val="24"/>
        </w:rPr>
        <w:t>сено</w:t>
      </w:r>
      <w:r w:rsidR="00BA756B" w:rsidRPr="009715E2">
        <w:rPr>
          <w:rFonts w:ascii="Times New Roman" w:hAnsi="Times New Roman"/>
          <w:sz w:val="24"/>
          <w:szCs w:val="24"/>
        </w:rPr>
        <w:t xml:space="preserve"> на более поздний срок.</w:t>
      </w:r>
    </w:p>
    <w:p w:rsidR="00BB095E" w:rsidRPr="009715E2" w:rsidRDefault="00BB095E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0B1B62" w:rsidRPr="009715E2" w:rsidRDefault="00BB095E" w:rsidP="00FC46E3">
      <w:pPr>
        <w:pStyle w:val="a3"/>
        <w:spacing w:line="36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lastRenderedPageBreak/>
        <w:t>5. Жюри конкурса.</w:t>
      </w:r>
    </w:p>
    <w:p w:rsidR="00E9397F" w:rsidRPr="009715E2" w:rsidRDefault="00E9397F" w:rsidP="00FC46E3">
      <w:pPr>
        <w:pStyle w:val="a3"/>
        <w:spacing w:line="36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:rsidR="00BB095E" w:rsidRPr="009715E2" w:rsidRDefault="00BB095E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5.1. </w:t>
      </w:r>
      <w:r w:rsidR="008609EF" w:rsidRPr="009715E2">
        <w:rPr>
          <w:rFonts w:ascii="Times New Roman" w:hAnsi="Times New Roman"/>
          <w:sz w:val="24"/>
          <w:szCs w:val="24"/>
        </w:rPr>
        <w:t xml:space="preserve"> </w:t>
      </w:r>
      <w:r w:rsidRPr="009715E2">
        <w:rPr>
          <w:rFonts w:ascii="Times New Roman" w:hAnsi="Times New Roman"/>
          <w:sz w:val="24"/>
          <w:szCs w:val="24"/>
        </w:rPr>
        <w:t>Состав Жюри Конкурса формиру</w:t>
      </w:r>
      <w:r w:rsidR="0065163D" w:rsidRPr="009715E2">
        <w:rPr>
          <w:rFonts w:ascii="Times New Roman" w:hAnsi="Times New Roman"/>
          <w:sz w:val="24"/>
          <w:szCs w:val="24"/>
        </w:rPr>
        <w:t>е</w:t>
      </w:r>
      <w:r w:rsidRPr="009715E2">
        <w:rPr>
          <w:rFonts w:ascii="Times New Roman" w:hAnsi="Times New Roman"/>
          <w:sz w:val="24"/>
          <w:szCs w:val="24"/>
        </w:rPr>
        <w:t>тся из числа</w:t>
      </w:r>
      <w:r w:rsidR="008609EF" w:rsidRPr="009715E2">
        <w:rPr>
          <w:rFonts w:ascii="Times New Roman" w:hAnsi="Times New Roman"/>
          <w:sz w:val="24"/>
          <w:szCs w:val="24"/>
        </w:rPr>
        <w:t xml:space="preserve"> высококвалифицированных специалистов данной отрасли (в соо</w:t>
      </w:r>
      <w:r w:rsidR="00C975D4" w:rsidRPr="009715E2">
        <w:rPr>
          <w:rFonts w:ascii="Times New Roman" w:hAnsi="Times New Roman"/>
          <w:sz w:val="24"/>
          <w:szCs w:val="24"/>
        </w:rPr>
        <w:t>тветствии с тематикой Конкур</w:t>
      </w:r>
      <w:r w:rsidR="002C52AC" w:rsidRPr="009715E2">
        <w:rPr>
          <w:rFonts w:ascii="Times New Roman" w:hAnsi="Times New Roman"/>
          <w:sz w:val="24"/>
          <w:szCs w:val="24"/>
        </w:rPr>
        <w:t>са) и включает в себя не менее 2</w:t>
      </w:r>
      <w:r w:rsidR="0065163D" w:rsidRPr="009715E2">
        <w:rPr>
          <w:rFonts w:ascii="Times New Roman" w:hAnsi="Times New Roman"/>
          <w:sz w:val="24"/>
          <w:szCs w:val="24"/>
        </w:rPr>
        <w:t>-</w:t>
      </w:r>
      <w:r w:rsidR="00C975D4" w:rsidRPr="009715E2">
        <w:rPr>
          <w:rFonts w:ascii="Times New Roman" w:hAnsi="Times New Roman"/>
          <w:sz w:val="24"/>
          <w:szCs w:val="24"/>
        </w:rPr>
        <w:t>х человек.</w:t>
      </w:r>
    </w:p>
    <w:p w:rsidR="008609EF" w:rsidRPr="009715E2" w:rsidRDefault="008609EF" w:rsidP="00FC46E3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5.2.      Жюри Конкурса выполняет следующие функции:</w:t>
      </w:r>
    </w:p>
    <w:p w:rsidR="008609EF" w:rsidRPr="00FC46E3" w:rsidRDefault="00FC46E3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9EF" w:rsidRPr="00FC46E3">
        <w:rPr>
          <w:rFonts w:ascii="Times New Roman" w:hAnsi="Times New Roman"/>
          <w:sz w:val="24"/>
          <w:szCs w:val="24"/>
        </w:rPr>
        <w:t>разрабатывает критерии оценки конкурсных работ;</w:t>
      </w:r>
    </w:p>
    <w:p w:rsidR="008609EF" w:rsidRPr="00FC46E3" w:rsidRDefault="00FC46E3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9EF" w:rsidRPr="00FC46E3">
        <w:rPr>
          <w:rFonts w:ascii="Times New Roman" w:hAnsi="Times New Roman"/>
          <w:sz w:val="24"/>
          <w:szCs w:val="24"/>
        </w:rPr>
        <w:t>принимает решение о принятии или отклонения от участия в Конкурсе работ, не</w:t>
      </w:r>
      <w:r w:rsidR="00E9397F" w:rsidRPr="00FC46E3">
        <w:rPr>
          <w:rFonts w:ascii="Times New Roman" w:hAnsi="Times New Roman"/>
          <w:sz w:val="24"/>
          <w:szCs w:val="24"/>
        </w:rPr>
        <w:t xml:space="preserve"> </w:t>
      </w:r>
      <w:r w:rsidR="008609EF" w:rsidRPr="00FC46E3">
        <w:rPr>
          <w:rFonts w:ascii="Times New Roman" w:hAnsi="Times New Roman"/>
          <w:sz w:val="24"/>
          <w:szCs w:val="24"/>
        </w:rPr>
        <w:t>соответствующих условиям Конкурса;</w:t>
      </w:r>
    </w:p>
    <w:p w:rsidR="008609EF" w:rsidRPr="00FC46E3" w:rsidRDefault="00FC46E3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9EF" w:rsidRPr="00FC46E3">
        <w:rPr>
          <w:rFonts w:ascii="Times New Roman" w:hAnsi="Times New Roman"/>
          <w:sz w:val="24"/>
          <w:szCs w:val="24"/>
        </w:rPr>
        <w:t>проводит рассмотрение конкурсных проектов в соответствии с установленными требованиями;</w:t>
      </w:r>
    </w:p>
    <w:p w:rsidR="00E9397F" w:rsidRPr="00FC46E3" w:rsidRDefault="00FC46E3" w:rsidP="00FC46E3">
      <w:pPr>
        <w:spacing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9EF" w:rsidRPr="00FC46E3">
        <w:rPr>
          <w:rFonts w:ascii="Times New Roman" w:hAnsi="Times New Roman"/>
          <w:sz w:val="24"/>
          <w:szCs w:val="24"/>
        </w:rPr>
        <w:t>подводит итоги с вынесением решения о присуждении призовых мест в номинациях и видов поощрения, определенных условиями Конкурса.</w:t>
      </w:r>
    </w:p>
    <w:p w:rsidR="00687E44" w:rsidRPr="009715E2" w:rsidRDefault="00687E44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5.3. </w:t>
      </w:r>
      <w:r w:rsidR="00E9397F" w:rsidRPr="009715E2">
        <w:rPr>
          <w:rFonts w:ascii="Times New Roman" w:hAnsi="Times New Roman"/>
          <w:sz w:val="24"/>
          <w:szCs w:val="24"/>
        </w:rPr>
        <w:tab/>
        <w:t xml:space="preserve">Решение Жюри носит окончательный характер и пересмотру не подлежит. </w:t>
      </w:r>
    </w:p>
    <w:p w:rsidR="0065163D" w:rsidRPr="00FC46E3" w:rsidRDefault="00687E44" w:rsidP="00FC46E3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6. Определение победителей Конкурса. </w:t>
      </w:r>
    </w:p>
    <w:p w:rsidR="00687E44" w:rsidRPr="009715E2" w:rsidRDefault="002C52AC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 xml:space="preserve">     </w:t>
      </w:r>
      <w:r w:rsidR="00687E44" w:rsidRPr="009715E2">
        <w:rPr>
          <w:rFonts w:ascii="Times New Roman" w:hAnsi="Times New Roman"/>
          <w:sz w:val="24"/>
          <w:szCs w:val="24"/>
        </w:rPr>
        <w:t>Критериями оценки творческих работ участников Конкурса являются: соответствие работы заявленной теме и полнота её отражения; оригинальность сюжетно-образного решения; качество исполнения и оформления работ.</w:t>
      </w:r>
    </w:p>
    <w:p w:rsidR="00687E44" w:rsidRPr="009715E2" w:rsidRDefault="00687E44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163D" w:rsidRPr="00FC46E3" w:rsidRDefault="00687E44" w:rsidP="00FC46E3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>7. Награждение.</w:t>
      </w:r>
    </w:p>
    <w:p w:rsidR="00687E44" w:rsidRPr="009715E2" w:rsidRDefault="00687E44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ab/>
        <w:t>Призеры и участники Конкурса награждаются дипломами и ценными подарками. Ц</w:t>
      </w:r>
      <w:r w:rsidR="006277B2" w:rsidRPr="009715E2">
        <w:rPr>
          <w:rFonts w:ascii="Times New Roman" w:hAnsi="Times New Roman"/>
          <w:sz w:val="24"/>
          <w:szCs w:val="24"/>
        </w:rPr>
        <w:t xml:space="preserve">еремония награждения состоится </w:t>
      </w:r>
      <w:r w:rsidR="002142DD">
        <w:rPr>
          <w:rFonts w:ascii="Times New Roman" w:hAnsi="Times New Roman"/>
          <w:sz w:val="24"/>
          <w:szCs w:val="24"/>
        </w:rPr>
        <w:t>17</w:t>
      </w:r>
      <w:r w:rsidR="00DB132A" w:rsidRPr="009715E2">
        <w:rPr>
          <w:rFonts w:ascii="Times New Roman" w:hAnsi="Times New Roman"/>
          <w:sz w:val="24"/>
          <w:szCs w:val="24"/>
        </w:rPr>
        <w:t xml:space="preserve"> декабря 20</w:t>
      </w:r>
      <w:r w:rsidR="009715E2" w:rsidRPr="009715E2">
        <w:rPr>
          <w:rFonts w:ascii="Times New Roman" w:hAnsi="Times New Roman"/>
          <w:sz w:val="24"/>
          <w:szCs w:val="24"/>
        </w:rPr>
        <w:t>21</w:t>
      </w:r>
      <w:r w:rsidRPr="009715E2">
        <w:rPr>
          <w:rFonts w:ascii="Times New Roman" w:hAnsi="Times New Roman"/>
          <w:sz w:val="24"/>
          <w:szCs w:val="24"/>
        </w:rPr>
        <w:t xml:space="preserve"> года на торжественной церемонии откры</w:t>
      </w:r>
      <w:r w:rsidR="00DB132A" w:rsidRPr="009715E2">
        <w:rPr>
          <w:rFonts w:ascii="Times New Roman" w:hAnsi="Times New Roman"/>
          <w:sz w:val="24"/>
          <w:szCs w:val="24"/>
        </w:rPr>
        <w:t>тия выставки "Палитра Ишима-20</w:t>
      </w:r>
      <w:r w:rsidR="00FC46E3">
        <w:rPr>
          <w:rFonts w:ascii="Times New Roman" w:hAnsi="Times New Roman"/>
          <w:sz w:val="24"/>
          <w:szCs w:val="24"/>
        </w:rPr>
        <w:t>21</w:t>
      </w:r>
      <w:r w:rsidRPr="009715E2">
        <w:rPr>
          <w:rFonts w:ascii="Times New Roman" w:hAnsi="Times New Roman"/>
          <w:sz w:val="24"/>
          <w:szCs w:val="24"/>
        </w:rPr>
        <w:t>".</w:t>
      </w:r>
    </w:p>
    <w:p w:rsidR="00687E44" w:rsidRPr="009715E2" w:rsidRDefault="00687E44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87E44" w:rsidRPr="009715E2" w:rsidRDefault="00687E44" w:rsidP="00FC46E3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15E2">
        <w:rPr>
          <w:rFonts w:ascii="Times New Roman" w:hAnsi="Times New Roman"/>
          <w:sz w:val="24"/>
          <w:szCs w:val="24"/>
        </w:rPr>
        <w:tab/>
      </w:r>
      <w:r w:rsidRPr="009715E2">
        <w:rPr>
          <w:rFonts w:ascii="Times New Roman" w:hAnsi="Times New Roman"/>
          <w:b/>
          <w:sz w:val="24"/>
          <w:szCs w:val="24"/>
        </w:rPr>
        <w:t>Отправляя Ваши работы на Конкурс, Вы подтверждаете наличие у Вас авторских прав на предоставляемые работы и соглашаетесь с тем, что Ваши работы могут быть использованы организаторами проекта в целях, связанных с проведением проекта, информированием</w:t>
      </w:r>
      <w:r w:rsidR="0065163D" w:rsidRPr="009715E2">
        <w:rPr>
          <w:rFonts w:ascii="Times New Roman" w:hAnsi="Times New Roman"/>
          <w:b/>
          <w:sz w:val="24"/>
          <w:szCs w:val="24"/>
        </w:rPr>
        <w:t>и</w:t>
      </w:r>
      <w:r w:rsidRPr="009715E2">
        <w:rPr>
          <w:rFonts w:ascii="Times New Roman" w:hAnsi="Times New Roman"/>
          <w:b/>
          <w:sz w:val="24"/>
          <w:szCs w:val="24"/>
        </w:rPr>
        <w:t xml:space="preserve"> о проекте, различными видами публикаций в СМИ, в т. ч. </w:t>
      </w:r>
      <w:r w:rsidR="00F35626" w:rsidRPr="009715E2">
        <w:rPr>
          <w:rFonts w:ascii="Times New Roman" w:hAnsi="Times New Roman"/>
          <w:b/>
          <w:sz w:val="24"/>
          <w:szCs w:val="24"/>
        </w:rPr>
        <w:t>электронных. В каждой работе, использованной в целях организации проекта, будет указано авторство. Работы, не соответствующие целям конкурса, неоформленные в соответствии с требованиями, поданные после указанной даты окончания приёма работ, не рассматриваются и к участию в Конкурсе не допускаются.</w:t>
      </w:r>
    </w:p>
    <w:p w:rsidR="009B1CAF" w:rsidRPr="009715E2" w:rsidRDefault="009B1CAF" w:rsidP="00FC46E3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B77" w:rsidRPr="007E7627" w:rsidRDefault="00C67AE1" w:rsidP="00FC46E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7627">
        <w:rPr>
          <w:rFonts w:ascii="Times New Roman" w:hAnsi="Times New Roman"/>
          <w:b/>
          <w:sz w:val="24"/>
          <w:szCs w:val="24"/>
        </w:rPr>
        <w:t xml:space="preserve">Приложение 1. </w:t>
      </w:r>
    </w:p>
    <w:p w:rsidR="00C67AE1" w:rsidRDefault="00C67AE1" w:rsidP="007E7627">
      <w:pPr>
        <w:pStyle w:val="a8"/>
        <w:numPr>
          <w:ilvl w:val="0"/>
          <w:numId w:val="12"/>
        </w:numPr>
        <w:spacing w:line="360" w:lineRule="auto"/>
        <w:contextualSpacing/>
        <w:jc w:val="both"/>
      </w:pPr>
      <w:r w:rsidRPr="008D57F7">
        <w:lastRenderedPageBreak/>
        <w:t>Для участия</w:t>
      </w:r>
      <w:r>
        <w:t xml:space="preserve"> в номинации</w:t>
      </w:r>
      <w:r w:rsidRPr="008D57F7">
        <w:t xml:space="preserve"> необходимо будет выбрать любую работу одного из известных художников мира и попытаться ее повторить. </w:t>
      </w:r>
    </w:p>
    <w:p w:rsidR="00C67AE1" w:rsidRDefault="00C67AE1" w:rsidP="00C67AE1">
      <w:pPr>
        <w:pStyle w:val="a3"/>
        <w:spacing w:line="360" w:lineRule="auto"/>
        <w:ind w:left="1069"/>
        <w:rPr>
          <w:rFonts w:ascii="Times New Roman" w:hAnsi="Times New Roman"/>
          <w:sz w:val="24"/>
          <w:szCs w:val="24"/>
        </w:rPr>
      </w:pPr>
      <w:r w:rsidRPr="008D57F7">
        <w:rPr>
          <w:rFonts w:ascii="Times New Roman" w:hAnsi="Times New Roman"/>
          <w:sz w:val="24"/>
          <w:szCs w:val="24"/>
        </w:rPr>
        <w:t>1) Копии мастеров Возрождения (14 – 16 вв.)</w:t>
      </w:r>
      <w:r w:rsidRPr="008D57F7">
        <w:rPr>
          <w:rFonts w:ascii="Times New Roman" w:hAnsi="Times New Roman"/>
          <w:sz w:val="24"/>
          <w:szCs w:val="24"/>
        </w:rPr>
        <w:br/>
        <w:t>       а) Копии мастеров  Итальянского Ренессанса</w:t>
      </w:r>
      <w:r w:rsidRPr="008D57F7">
        <w:rPr>
          <w:rFonts w:ascii="Times New Roman" w:hAnsi="Times New Roman"/>
          <w:sz w:val="24"/>
          <w:szCs w:val="24"/>
        </w:rPr>
        <w:br/>
        <w:t>       б) Копии мастеров  Северного Возрождения</w:t>
      </w:r>
      <w:r w:rsidRPr="008D57F7">
        <w:rPr>
          <w:rFonts w:ascii="Times New Roman" w:hAnsi="Times New Roman"/>
          <w:sz w:val="24"/>
          <w:szCs w:val="24"/>
        </w:rPr>
        <w:br/>
        <w:t>2) Копии мастеров  Барокко</w:t>
      </w:r>
      <w:r w:rsidRPr="008D57F7">
        <w:rPr>
          <w:rFonts w:ascii="Times New Roman" w:hAnsi="Times New Roman"/>
          <w:sz w:val="24"/>
          <w:szCs w:val="24"/>
        </w:rPr>
        <w:br/>
        <w:t>3) Копии мастеров  Классицизма</w:t>
      </w:r>
      <w:r w:rsidRPr="008D57F7">
        <w:rPr>
          <w:rFonts w:ascii="Times New Roman" w:hAnsi="Times New Roman"/>
          <w:sz w:val="24"/>
          <w:szCs w:val="24"/>
        </w:rPr>
        <w:br/>
        <w:t>4) Копии мастеров  Импрессионизма</w:t>
      </w:r>
      <w:r w:rsidRPr="008D57F7">
        <w:rPr>
          <w:rFonts w:ascii="Times New Roman" w:hAnsi="Times New Roman"/>
          <w:sz w:val="24"/>
          <w:szCs w:val="24"/>
        </w:rPr>
        <w:br/>
        <w:t>5) Копии мастеров  Постимпрессионизма</w:t>
      </w:r>
      <w:r w:rsidRPr="008D57F7">
        <w:rPr>
          <w:rFonts w:ascii="Times New Roman" w:hAnsi="Times New Roman"/>
          <w:sz w:val="24"/>
          <w:szCs w:val="24"/>
        </w:rPr>
        <w:br/>
        <w:t>6) Копии мастеров  Модерна</w:t>
      </w:r>
    </w:p>
    <w:p w:rsidR="00C67AE1" w:rsidRDefault="00C67AE1" w:rsidP="00C67AE1">
      <w:pPr>
        <w:pStyle w:val="a3"/>
        <w:spacing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Копии знаменитых художников современного искусства</w:t>
      </w:r>
    </w:p>
    <w:p w:rsidR="00C67AE1" w:rsidRPr="008D57F7" w:rsidRDefault="00C67AE1" w:rsidP="00C67AE1">
      <w:pPr>
        <w:pStyle w:val="a3"/>
        <w:spacing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Копии знаменитых русских художников</w:t>
      </w:r>
      <w:r w:rsidRPr="008D57F7">
        <w:rPr>
          <w:rFonts w:ascii="Times New Roman" w:hAnsi="Times New Roman"/>
          <w:sz w:val="24"/>
          <w:szCs w:val="24"/>
        </w:rPr>
        <w:br/>
        <w:t>9) Копии мастеров советского периода</w:t>
      </w:r>
      <w:r w:rsidRPr="008D57F7">
        <w:rPr>
          <w:rFonts w:ascii="Times New Roman" w:hAnsi="Times New Roman"/>
          <w:sz w:val="24"/>
          <w:szCs w:val="24"/>
        </w:rPr>
        <w:br/>
      </w:r>
    </w:p>
    <w:p w:rsidR="00C67AE1" w:rsidRPr="00A235AE" w:rsidRDefault="007E7627" w:rsidP="00C67A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67AE1" w:rsidRPr="00A235AE">
        <w:rPr>
          <w:rFonts w:ascii="Times New Roman" w:hAnsi="Times New Roman"/>
          <w:sz w:val="24"/>
          <w:szCs w:val="24"/>
        </w:rPr>
        <w:t>Главный критерий оценки работы – степень схожести с оригиналом.</w:t>
      </w:r>
    </w:p>
    <w:p w:rsidR="00C67AE1" w:rsidRPr="00A235AE" w:rsidRDefault="007E7627" w:rsidP="00C67A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67AE1" w:rsidRPr="00A235AE">
        <w:rPr>
          <w:rFonts w:ascii="Times New Roman" w:hAnsi="Times New Roman"/>
          <w:sz w:val="24"/>
          <w:szCs w:val="24"/>
        </w:rPr>
        <w:t xml:space="preserve">  Техника исполнения конкурсных работ: </w:t>
      </w:r>
    </w:p>
    <w:p w:rsidR="00C67AE1" w:rsidRPr="008D57F7" w:rsidRDefault="00C67AE1" w:rsidP="00C67AE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57F7">
        <w:rPr>
          <w:rFonts w:ascii="Times New Roman" w:hAnsi="Times New Roman"/>
          <w:sz w:val="24"/>
          <w:szCs w:val="24"/>
        </w:rPr>
        <w:t xml:space="preserve">- живопись (масло, акрил, гуашь, акварель); </w:t>
      </w:r>
    </w:p>
    <w:p w:rsidR="00C67AE1" w:rsidRPr="008D57F7" w:rsidRDefault="00C67AE1" w:rsidP="00C67AE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7F7">
        <w:rPr>
          <w:rFonts w:ascii="Times New Roman" w:hAnsi="Times New Roman"/>
          <w:sz w:val="24"/>
          <w:szCs w:val="24"/>
        </w:rPr>
        <w:t>- графика (карандаш, уголь, пастель, сангина, соус, виды гравюр, тушь, линер,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7F7">
        <w:rPr>
          <w:rFonts w:ascii="Times New Roman" w:hAnsi="Times New Roman"/>
          <w:sz w:val="24"/>
          <w:szCs w:val="24"/>
        </w:rPr>
        <w:t xml:space="preserve">фломастер, акварель); </w:t>
      </w:r>
    </w:p>
    <w:p w:rsidR="00C67AE1" w:rsidRDefault="00C67AE1" w:rsidP="00C67AE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57F7">
        <w:rPr>
          <w:rFonts w:ascii="Times New Roman" w:hAnsi="Times New Roman"/>
          <w:sz w:val="24"/>
          <w:szCs w:val="24"/>
        </w:rPr>
        <w:t xml:space="preserve">- смешанная техника. </w:t>
      </w:r>
    </w:p>
    <w:p w:rsidR="007E7627" w:rsidRPr="008D57F7" w:rsidRDefault="007E7627" w:rsidP="007E7627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8D57F7">
        <w:rPr>
          <w:rFonts w:ascii="Times New Roman" w:hAnsi="Times New Roman"/>
          <w:sz w:val="24"/>
          <w:szCs w:val="24"/>
        </w:rPr>
        <w:t>Масляная живопись должна быть оформлена в рамы, графика - под стекло, в паспарту.</w:t>
      </w:r>
    </w:p>
    <w:p w:rsidR="007E7627" w:rsidRPr="008D57F7" w:rsidRDefault="007E7627" w:rsidP="007E7627">
      <w:pPr>
        <w:pStyle w:val="a3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D57F7">
        <w:rPr>
          <w:rFonts w:ascii="Times New Roman" w:hAnsi="Times New Roman"/>
          <w:sz w:val="24"/>
          <w:szCs w:val="24"/>
        </w:rPr>
        <w:t xml:space="preserve"> К каждой работе прилагается </w:t>
      </w:r>
      <w:r w:rsidR="00BC1B06">
        <w:rPr>
          <w:rFonts w:ascii="Times New Roman" w:hAnsi="Times New Roman"/>
          <w:sz w:val="24"/>
          <w:szCs w:val="24"/>
        </w:rPr>
        <w:t xml:space="preserve">цветная </w:t>
      </w:r>
      <w:r w:rsidRPr="008D57F7">
        <w:rPr>
          <w:rFonts w:ascii="Times New Roman" w:hAnsi="Times New Roman"/>
          <w:sz w:val="24"/>
          <w:szCs w:val="24"/>
        </w:rPr>
        <w:t>фотография размера А4, помещенная в файл,  оригинального произведения с указанием автора, назв</w:t>
      </w:r>
      <w:r w:rsidR="00A45873">
        <w:rPr>
          <w:rFonts w:ascii="Times New Roman" w:hAnsi="Times New Roman"/>
          <w:sz w:val="24"/>
          <w:szCs w:val="24"/>
        </w:rPr>
        <w:t xml:space="preserve">ания работы и даты ее создания, а  также ФИО копииста, выполнившего копию произведения. </w:t>
      </w:r>
    </w:p>
    <w:sectPr w:rsidR="007E7627" w:rsidRPr="008D57F7" w:rsidSect="00B20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0B7D" w:rsidRDefault="00890B7D" w:rsidP="00FC46E3">
      <w:pPr>
        <w:spacing w:after="0" w:line="240" w:lineRule="auto"/>
      </w:pPr>
      <w:r>
        <w:separator/>
      </w:r>
    </w:p>
  </w:endnote>
  <w:endnote w:type="continuationSeparator" w:id="0">
    <w:p w:rsidR="00890B7D" w:rsidRDefault="00890B7D" w:rsidP="00FC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8907"/>
      <w:docPartObj>
        <w:docPartGallery w:val="Page Numbers (Bottom of Page)"/>
        <w:docPartUnique/>
      </w:docPartObj>
    </w:sdtPr>
    <w:sdtEndPr/>
    <w:sdtContent>
      <w:p w:rsidR="00FC46E3" w:rsidRDefault="00EB068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B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C46E3" w:rsidRDefault="00FC46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0B7D" w:rsidRDefault="00890B7D" w:rsidP="00FC46E3">
      <w:pPr>
        <w:spacing w:after="0" w:line="240" w:lineRule="auto"/>
      </w:pPr>
      <w:r>
        <w:separator/>
      </w:r>
    </w:p>
  </w:footnote>
  <w:footnote w:type="continuationSeparator" w:id="0">
    <w:p w:rsidR="00890B7D" w:rsidRDefault="00890B7D" w:rsidP="00FC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983"/>
    <w:multiLevelType w:val="hybridMultilevel"/>
    <w:tmpl w:val="60A6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308E"/>
    <w:multiLevelType w:val="hybridMultilevel"/>
    <w:tmpl w:val="F686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10B3"/>
    <w:multiLevelType w:val="multilevel"/>
    <w:tmpl w:val="9F82D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1" w:hanging="1800"/>
      </w:pPr>
      <w:rPr>
        <w:rFonts w:hint="default"/>
      </w:rPr>
    </w:lvl>
  </w:abstractNum>
  <w:abstractNum w:abstractNumId="3" w15:restartNumberingAfterBreak="0">
    <w:nsid w:val="3DEC4C35"/>
    <w:multiLevelType w:val="hybridMultilevel"/>
    <w:tmpl w:val="B0DE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205A9"/>
    <w:multiLevelType w:val="hybridMultilevel"/>
    <w:tmpl w:val="8DEE4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8047D"/>
    <w:multiLevelType w:val="multilevel"/>
    <w:tmpl w:val="9FA2A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FA718F"/>
    <w:multiLevelType w:val="hybridMultilevel"/>
    <w:tmpl w:val="B5BC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6D33"/>
    <w:multiLevelType w:val="hybridMultilevel"/>
    <w:tmpl w:val="FCFC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C596B"/>
    <w:multiLevelType w:val="hybridMultilevel"/>
    <w:tmpl w:val="180A7780"/>
    <w:lvl w:ilvl="0" w:tplc="1E7A79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92796"/>
    <w:multiLevelType w:val="hybridMultilevel"/>
    <w:tmpl w:val="CB1E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22976"/>
    <w:multiLevelType w:val="hybridMultilevel"/>
    <w:tmpl w:val="36F4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02"/>
    <w:rsid w:val="00000377"/>
    <w:rsid w:val="000008B8"/>
    <w:rsid w:val="000268BF"/>
    <w:rsid w:val="000736EE"/>
    <w:rsid w:val="000B1B62"/>
    <w:rsid w:val="001148D7"/>
    <w:rsid w:val="00120CDC"/>
    <w:rsid w:val="00160EA9"/>
    <w:rsid w:val="00165494"/>
    <w:rsid w:val="00181F8D"/>
    <w:rsid w:val="001D395D"/>
    <w:rsid w:val="001E430A"/>
    <w:rsid w:val="002142DD"/>
    <w:rsid w:val="002518F5"/>
    <w:rsid w:val="00255E85"/>
    <w:rsid w:val="002624DC"/>
    <w:rsid w:val="00270EEC"/>
    <w:rsid w:val="002937C4"/>
    <w:rsid w:val="002A5FF0"/>
    <w:rsid w:val="002B5EAE"/>
    <w:rsid w:val="002C52AC"/>
    <w:rsid w:val="002D56E2"/>
    <w:rsid w:val="002D5C72"/>
    <w:rsid w:val="00306B3B"/>
    <w:rsid w:val="00363605"/>
    <w:rsid w:val="003705CB"/>
    <w:rsid w:val="003755B5"/>
    <w:rsid w:val="00396247"/>
    <w:rsid w:val="004076CA"/>
    <w:rsid w:val="0042240A"/>
    <w:rsid w:val="004332B9"/>
    <w:rsid w:val="004A09B1"/>
    <w:rsid w:val="004A128A"/>
    <w:rsid w:val="004B423D"/>
    <w:rsid w:val="00506A8D"/>
    <w:rsid w:val="00516786"/>
    <w:rsid w:val="00540EF5"/>
    <w:rsid w:val="005572D7"/>
    <w:rsid w:val="00585C49"/>
    <w:rsid w:val="005A53E0"/>
    <w:rsid w:val="005C65EF"/>
    <w:rsid w:val="0061351C"/>
    <w:rsid w:val="006277B2"/>
    <w:rsid w:val="0063630A"/>
    <w:rsid w:val="0065163D"/>
    <w:rsid w:val="00684AE0"/>
    <w:rsid w:val="00687E44"/>
    <w:rsid w:val="00691C4F"/>
    <w:rsid w:val="006C0946"/>
    <w:rsid w:val="006D03DD"/>
    <w:rsid w:val="006D2210"/>
    <w:rsid w:val="007433E3"/>
    <w:rsid w:val="00746B8D"/>
    <w:rsid w:val="00754765"/>
    <w:rsid w:val="00765F10"/>
    <w:rsid w:val="00771A53"/>
    <w:rsid w:val="00795F8C"/>
    <w:rsid w:val="007E043D"/>
    <w:rsid w:val="007E1609"/>
    <w:rsid w:val="007E7627"/>
    <w:rsid w:val="008044B9"/>
    <w:rsid w:val="00834463"/>
    <w:rsid w:val="0084299C"/>
    <w:rsid w:val="008609EF"/>
    <w:rsid w:val="00890B7D"/>
    <w:rsid w:val="00895B6B"/>
    <w:rsid w:val="008A3A95"/>
    <w:rsid w:val="008A3DE1"/>
    <w:rsid w:val="008C5349"/>
    <w:rsid w:val="008E0047"/>
    <w:rsid w:val="008E395F"/>
    <w:rsid w:val="008E5780"/>
    <w:rsid w:val="009139B9"/>
    <w:rsid w:val="009715E2"/>
    <w:rsid w:val="00984A9D"/>
    <w:rsid w:val="009B1CAF"/>
    <w:rsid w:val="009B7FBE"/>
    <w:rsid w:val="009E618C"/>
    <w:rsid w:val="00A45873"/>
    <w:rsid w:val="00A97891"/>
    <w:rsid w:val="00AC251F"/>
    <w:rsid w:val="00B16DE8"/>
    <w:rsid w:val="00B20AA0"/>
    <w:rsid w:val="00B260D5"/>
    <w:rsid w:val="00B6351E"/>
    <w:rsid w:val="00B655BB"/>
    <w:rsid w:val="00B7676E"/>
    <w:rsid w:val="00B91E40"/>
    <w:rsid w:val="00BA16E6"/>
    <w:rsid w:val="00BA756B"/>
    <w:rsid w:val="00BB095E"/>
    <w:rsid w:val="00BC1B06"/>
    <w:rsid w:val="00C043AD"/>
    <w:rsid w:val="00C60301"/>
    <w:rsid w:val="00C6296A"/>
    <w:rsid w:val="00C67AE1"/>
    <w:rsid w:val="00C844D8"/>
    <w:rsid w:val="00C9074D"/>
    <w:rsid w:val="00C975D4"/>
    <w:rsid w:val="00CD229C"/>
    <w:rsid w:val="00CE36E9"/>
    <w:rsid w:val="00D119A5"/>
    <w:rsid w:val="00D26BAC"/>
    <w:rsid w:val="00D310F3"/>
    <w:rsid w:val="00D34619"/>
    <w:rsid w:val="00D4435D"/>
    <w:rsid w:val="00D57F1E"/>
    <w:rsid w:val="00D72B93"/>
    <w:rsid w:val="00D72EB2"/>
    <w:rsid w:val="00DB132A"/>
    <w:rsid w:val="00E054F5"/>
    <w:rsid w:val="00E40F99"/>
    <w:rsid w:val="00E71528"/>
    <w:rsid w:val="00E8199D"/>
    <w:rsid w:val="00E92EDF"/>
    <w:rsid w:val="00E9397F"/>
    <w:rsid w:val="00EB0688"/>
    <w:rsid w:val="00EE5B77"/>
    <w:rsid w:val="00EF011E"/>
    <w:rsid w:val="00F1283F"/>
    <w:rsid w:val="00F23802"/>
    <w:rsid w:val="00F30942"/>
    <w:rsid w:val="00F35626"/>
    <w:rsid w:val="00F45DD1"/>
    <w:rsid w:val="00F463D3"/>
    <w:rsid w:val="00F6425F"/>
    <w:rsid w:val="00FA62E4"/>
    <w:rsid w:val="00FB2750"/>
    <w:rsid w:val="00FB7943"/>
    <w:rsid w:val="00FC46E3"/>
    <w:rsid w:val="00FD6317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490CB-C1D1-F44C-94D8-681088B2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6E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C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6E3"/>
    <w:rPr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C67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7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A80E-C11C-40EF-958F-E91B13AFB1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Гость</cp:lastModifiedBy>
  <cp:revision>2</cp:revision>
  <cp:lastPrinted>2014-10-29T07:35:00Z</cp:lastPrinted>
  <dcterms:created xsi:type="dcterms:W3CDTF">2021-10-30T03:26:00Z</dcterms:created>
  <dcterms:modified xsi:type="dcterms:W3CDTF">2021-10-30T03:26:00Z</dcterms:modified>
</cp:coreProperties>
</file>